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B865" w14:textId="35F6DA43" w:rsidR="00D01246" w:rsidRPr="004543BA" w:rsidRDefault="00D01246" w:rsidP="007C621B">
      <w:pPr>
        <w:pStyle w:val="ConsPlusTitle"/>
        <w:widowControl/>
        <w:ind w:firstLine="426"/>
        <w:jc w:val="center"/>
        <w:rPr>
          <w:rFonts w:ascii="Times New Roman" w:hAnsi="Times New Roman"/>
          <w:b w:val="0"/>
          <w:bCs w:val="0"/>
          <w:color w:val="000000"/>
          <w:sz w:val="32"/>
          <w:szCs w:val="32"/>
        </w:rPr>
      </w:pPr>
      <w:r w:rsidRPr="004543BA">
        <w:rPr>
          <w:rFonts w:ascii="Times New Roman" w:hAnsi="Times New Roman"/>
          <w:color w:val="000000"/>
          <w:sz w:val="32"/>
          <w:szCs w:val="32"/>
        </w:rPr>
        <w:t>ОТЧЕТ</w:t>
      </w:r>
    </w:p>
    <w:p w14:paraId="4625AFAA" w14:textId="46D69D09" w:rsidR="00D01246" w:rsidRPr="004543BA" w:rsidRDefault="00D01246" w:rsidP="004543BA">
      <w:pPr>
        <w:spacing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4543BA">
        <w:rPr>
          <w:rFonts w:ascii="Times New Roman" w:hAnsi="Times New Roman"/>
          <w:b/>
          <w:bCs/>
          <w:color w:val="000000"/>
          <w:sz w:val="32"/>
          <w:szCs w:val="32"/>
        </w:rPr>
        <w:t>Главы Терновского сельского поселения Камышинского муниципального района за 202</w:t>
      </w:r>
      <w:r w:rsidR="00B2315A" w:rsidRPr="004543BA">
        <w:rPr>
          <w:rFonts w:ascii="Times New Roman" w:hAnsi="Times New Roman"/>
          <w:b/>
          <w:bCs/>
          <w:color w:val="000000"/>
          <w:sz w:val="32"/>
          <w:szCs w:val="32"/>
        </w:rPr>
        <w:t>4</w:t>
      </w:r>
      <w:r w:rsidRPr="004543BA">
        <w:rPr>
          <w:rFonts w:ascii="Times New Roman" w:hAnsi="Times New Roman"/>
          <w:b/>
          <w:bCs/>
          <w:color w:val="000000"/>
          <w:sz w:val="32"/>
          <w:szCs w:val="32"/>
        </w:rPr>
        <w:t xml:space="preserve"> год</w:t>
      </w:r>
    </w:p>
    <w:p w14:paraId="3F018C40" w14:textId="42C8AF08" w:rsidR="006A49DB" w:rsidRPr="004543BA" w:rsidRDefault="00D01246" w:rsidP="004543BA">
      <w:pPr>
        <w:spacing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  <w:r w:rsidRPr="004543BA">
        <w:rPr>
          <w:rFonts w:ascii="Times New Roman" w:hAnsi="Times New Roman"/>
          <w:color w:val="000000"/>
          <w:sz w:val="32"/>
          <w:szCs w:val="32"/>
        </w:rPr>
        <w:t xml:space="preserve">Добрый день уважаемые жители, депутаты, гости! </w:t>
      </w:r>
      <w:r w:rsidR="006A49DB" w:rsidRPr="004543BA">
        <w:rPr>
          <w:rFonts w:ascii="Times New Roman" w:hAnsi="Times New Roman"/>
          <w:color w:val="000000"/>
          <w:sz w:val="32"/>
          <w:szCs w:val="32"/>
        </w:rPr>
        <w:t xml:space="preserve">Считаю необходимым отметить - </w:t>
      </w:r>
      <w:r w:rsidR="008241EE" w:rsidRPr="004543BA">
        <w:rPr>
          <w:rFonts w:ascii="Times New Roman" w:hAnsi="Times New Roman"/>
          <w:color w:val="000000"/>
          <w:sz w:val="32"/>
          <w:szCs w:val="32"/>
        </w:rPr>
        <w:t>2024</w:t>
      </w:r>
      <w:r w:rsidR="006A49DB" w:rsidRPr="004543BA">
        <w:rPr>
          <w:rFonts w:ascii="Times New Roman" w:hAnsi="Times New Roman"/>
          <w:color w:val="000000"/>
          <w:sz w:val="32"/>
          <w:szCs w:val="32"/>
        </w:rPr>
        <w:t xml:space="preserve"> год был весьма непростой и напряженный как для страны в целом, так и для нашего </w:t>
      </w:r>
      <w:r w:rsidR="00326DB8" w:rsidRPr="004543BA">
        <w:rPr>
          <w:rFonts w:ascii="Times New Roman" w:hAnsi="Times New Roman"/>
          <w:color w:val="000000"/>
          <w:sz w:val="32"/>
          <w:szCs w:val="32"/>
        </w:rPr>
        <w:t>поселения</w:t>
      </w:r>
      <w:r w:rsidR="006A49DB" w:rsidRPr="004543BA">
        <w:rPr>
          <w:rFonts w:ascii="Times New Roman" w:hAnsi="Times New Roman"/>
          <w:color w:val="000000"/>
          <w:sz w:val="32"/>
          <w:szCs w:val="32"/>
        </w:rPr>
        <w:t>, для каждого из нас.</w:t>
      </w:r>
      <w:r w:rsidR="00BF7711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9F0C25" w:rsidRPr="004543BA">
        <w:rPr>
          <w:rFonts w:ascii="Times New Roman" w:hAnsi="Times New Roman"/>
          <w:color w:val="000000"/>
          <w:sz w:val="32"/>
          <w:szCs w:val="32"/>
        </w:rPr>
        <w:t>Наши земляки</w:t>
      </w:r>
      <w:r w:rsidR="006A49DB" w:rsidRPr="004543BA">
        <w:rPr>
          <w:rFonts w:ascii="Times New Roman" w:hAnsi="Times New Roman"/>
          <w:color w:val="000000"/>
          <w:sz w:val="32"/>
          <w:szCs w:val="32"/>
        </w:rPr>
        <w:t xml:space="preserve"> участвуют в </w:t>
      </w:r>
      <w:r w:rsidR="002A580C" w:rsidRPr="004543BA">
        <w:rPr>
          <w:rFonts w:ascii="Times New Roman" w:hAnsi="Times New Roman"/>
          <w:color w:val="000000"/>
          <w:sz w:val="32"/>
          <w:szCs w:val="32"/>
        </w:rPr>
        <w:t>специальной военной операции</w:t>
      </w:r>
      <w:r w:rsidR="006A49DB" w:rsidRPr="004543BA">
        <w:rPr>
          <w:rFonts w:ascii="Times New Roman" w:hAnsi="Times New Roman"/>
          <w:color w:val="000000"/>
          <w:sz w:val="32"/>
          <w:szCs w:val="32"/>
        </w:rPr>
        <w:t>, защищая нашу с Вами свободу и независимость.</w:t>
      </w:r>
    </w:p>
    <w:p w14:paraId="396E4EF7" w14:textId="2B521519" w:rsidR="006A49DB" w:rsidRPr="004543BA" w:rsidRDefault="006A49DB" w:rsidP="004543BA">
      <w:pPr>
        <w:spacing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highlight w:val="yellow"/>
        </w:rPr>
      </w:pPr>
      <w:r w:rsidRPr="004543BA">
        <w:rPr>
          <w:rFonts w:ascii="Times New Roman" w:hAnsi="Times New Roman"/>
          <w:color w:val="000000"/>
          <w:sz w:val="32"/>
          <w:szCs w:val="32"/>
        </w:rPr>
        <w:t>К большому сожалению, у нас есть потери</w:t>
      </w:r>
      <w:r w:rsidR="00735BB1" w:rsidRPr="004543BA">
        <w:rPr>
          <w:rFonts w:ascii="Times New Roman" w:hAnsi="Times New Roman"/>
          <w:color w:val="000000"/>
          <w:sz w:val="32"/>
          <w:szCs w:val="32"/>
        </w:rPr>
        <w:t xml:space="preserve">: Котенко Александр Александрович, </w:t>
      </w:r>
      <w:r w:rsidR="006C4840" w:rsidRPr="004543BA">
        <w:rPr>
          <w:rFonts w:ascii="Times New Roman" w:hAnsi="Times New Roman"/>
          <w:color w:val="000000"/>
          <w:sz w:val="32"/>
          <w:szCs w:val="32"/>
        </w:rPr>
        <w:t xml:space="preserve">Дроздов Владислав Владимирович, Иванов Евгений Владимирович, </w:t>
      </w:r>
      <w:r w:rsidR="007F26EB" w:rsidRPr="004543BA">
        <w:rPr>
          <w:rFonts w:ascii="Times New Roman" w:hAnsi="Times New Roman"/>
          <w:color w:val="000000"/>
          <w:sz w:val="32"/>
          <w:szCs w:val="32"/>
        </w:rPr>
        <w:t xml:space="preserve">Бочкарев Владимир Иванович, Новиков Дмитрий Владимирович, </w:t>
      </w:r>
      <w:proofErr w:type="spellStart"/>
      <w:r w:rsidR="003C561D" w:rsidRPr="004543BA">
        <w:rPr>
          <w:rFonts w:ascii="Times New Roman" w:hAnsi="Times New Roman"/>
          <w:color w:val="000000"/>
          <w:sz w:val="32"/>
          <w:szCs w:val="32"/>
        </w:rPr>
        <w:t>Рябыкин</w:t>
      </w:r>
      <w:proofErr w:type="spellEnd"/>
      <w:r w:rsidR="003C561D" w:rsidRPr="004543BA">
        <w:rPr>
          <w:rFonts w:ascii="Times New Roman" w:hAnsi="Times New Roman"/>
          <w:color w:val="000000"/>
          <w:sz w:val="32"/>
          <w:szCs w:val="32"/>
        </w:rPr>
        <w:t xml:space="preserve"> Владимир Александрович</w:t>
      </w:r>
      <w:r w:rsidR="00A96F12" w:rsidRPr="004543BA">
        <w:rPr>
          <w:rFonts w:ascii="Times New Roman" w:hAnsi="Times New Roman"/>
          <w:color w:val="000000"/>
          <w:sz w:val="32"/>
          <w:szCs w:val="32"/>
        </w:rPr>
        <w:t>.</w:t>
      </w:r>
      <w:r w:rsidR="003C561D" w:rsidRPr="004543BA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4543BA">
        <w:rPr>
          <w:rFonts w:ascii="Times New Roman" w:hAnsi="Times New Roman"/>
          <w:color w:val="000000"/>
          <w:sz w:val="32"/>
          <w:szCs w:val="32"/>
        </w:rPr>
        <w:t>Выражаю искренние слова соболезнования род</w:t>
      </w:r>
      <w:r w:rsidR="004700A5">
        <w:rPr>
          <w:rFonts w:ascii="Times New Roman" w:hAnsi="Times New Roman"/>
          <w:color w:val="000000"/>
          <w:sz w:val="32"/>
          <w:szCs w:val="32"/>
        </w:rPr>
        <w:t>ны</w:t>
      </w:r>
      <w:r w:rsidRPr="004543BA">
        <w:rPr>
          <w:rFonts w:ascii="Times New Roman" w:hAnsi="Times New Roman"/>
          <w:color w:val="000000"/>
          <w:sz w:val="32"/>
          <w:szCs w:val="32"/>
        </w:rPr>
        <w:t xml:space="preserve">м и </w:t>
      </w:r>
      <w:r w:rsidR="00111C05">
        <w:rPr>
          <w:rFonts w:ascii="Times New Roman" w:hAnsi="Times New Roman"/>
          <w:color w:val="000000"/>
          <w:sz w:val="32"/>
          <w:szCs w:val="32"/>
        </w:rPr>
        <w:t>близки</w:t>
      </w:r>
      <w:r w:rsidRPr="004543BA">
        <w:rPr>
          <w:rFonts w:ascii="Times New Roman" w:hAnsi="Times New Roman"/>
          <w:color w:val="000000"/>
          <w:sz w:val="32"/>
          <w:szCs w:val="32"/>
        </w:rPr>
        <w:t xml:space="preserve">м погибших </w:t>
      </w:r>
      <w:r w:rsidR="00111C05">
        <w:rPr>
          <w:rFonts w:ascii="Times New Roman" w:hAnsi="Times New Roman"/>
          <w:color w:val="000000"/>
          <w:sz w:val="32"/>
          <w:szCs w:val="32"/>
        </w:rPr>
        <w:t>ребят</w:t>
      </w:r>
      <w:r w:rsidRPr="004543BA">
        <w:rPr>
          <w:rFonts w:ascii="Times New Roman" w:hAnsi="Times New Roman"/>
          <w:color w:val="000000"/>
          <w:sz w:val="32"/>
          <w:szCs w:val="32"/>
        </w:rPr>
        <w:t>.</w:t>
      </w:r>
      <w:r w:rsidR="001240CD" w:rsidRPr="004543BA">
        <w:rPr>
          <w:rFonts w:ascii="Times New Roman" w:hAnsi="Times New Roman"/>
          <w:color w:val="000000"/>
          <w:sz w:val="32"/>
          <w:szCs w:val="32"/>
        </w:rPr>
        <w:t xml:space="preserve"> В знак памяти и скорби</w:t>
      </w:r>
      <w:r w:rsidR="00FE0EBA" w:rsidRPr="004543BA">
        <w:rPr>
          <w:rFonts w:ascii="Times New Roman" w:hAnsi="Times New Roman"/>
          <w:color w:val="000000"/>
          <w:sz w:val="32"/>
          <w:szCs w:val="32"/>
        </w:rPr>
        <w:t xml:space="preserve"> о погибших</w:t>
      </w:r>
      <w:r w:rsidR="001240CD" w:rsidRPr="004543BA">
        <w:rPr>
          <w:rFonts w:ascii="Times New Roman" w:hAnsi="Times New Roman"/>
          <w:color w:val="000000"/>
          <w:sz w:val="32"/>
          <w:szCs w:val="32"/>
        </w:rPr>
        <w:t xml:space="preserve"> объявляется минута молчания.</w:t>
      </w:r>
    </w:p>
    <w:p w14:paraId="547500C6" w14:textId="1813DB44" w:rsidR="00D7249E" w:rsidRPr="004543BA" w:rsidRDefault="00D7249E" w:rsidP="004543BA">
      <w:pPr>
        <w:spacing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  <w:r w:rsidRPr="004543BA">
        <w:rPr>
          <w:rFonts w:ascii="Times New Roman" w:hAnsi="Times New Roman"/>
          <w:color w:val="000000"/>
          <w:sz w:val="32"/>
          <w:szCs w:val="32"/>
        </w:rPr>
        <w:t xml:space="preserve">В соответствии с действующим Федеральным законодательством Главы сельских поселений ежегодно отчитываются перед населением о проделанной работе и сегодня мы собрались здесь, все </w:t>
      </w:r>
      <w:r w:rsidR="00C87AE2" w:rsidRPr="004543BA">
        <w:rPr>
          <w:rFonts w:ascii="Times New Roman" w:hAnsi="Times New Roman"/>
          <w:color w:val="000000"/>
          <w:sz w:val="32"/>
          <w:szCs w:val="32"/>
        </w:rPr>
        <w:t>вместе для того, чтобы</w:t>
      </w:r>
      <w:r w:rsidRPr="004543BA">
        <w:rPr>
          <w:rFonts w:ascii="Times New Roman" w:hAnsi="Times New Roman"/>
          <w:color w:val="000000"/>
          <w:sz w:val="32"/>
          <w:szCs w:val="32"/>
        </w:rPr>
        <w:t xml:space="preserve"> подвести итоги проделанной работы в </w:t>
      </w:r>
      <w:r w:rsidR="00444A03" w:rsidRPr="004543BA">
        <w:rPr>
          <w:rFonts w:ascii="Times New Roman" w:hAnsi="Times New Roman"/>
          <w:color w:val="000000"/>
          <w:sz w:val="32"/>
          <w:szCs w:val="32"/>
        </w:rPr>
        <w:t>ушедшем 2024</w:t>
      </w:r>
      <w:r w:rsidRPr="004543BA">
        <w:rPr>
          <w:rFonts w:ascii="Times New Roman" w:hAnsi="Times New Roman"/>
          <w:color w:val="000000"/>
          <w:sz w:val="32"/>
          <w:szCs w:val="32"/>
        </w:rPr>
        <w:t xml:space="preserve"> году и обсудить план мероприятий на 2025 год.</w:t>
      </w:r>
    </w:p>
    <w:p w14:paraId="78627E7E" w14:textId="486513AD" w:rsidR="00D01246" w:rsidRPr="004543BA" w:rsidRDefault="00D01246" w:rsidP="004543BA">
      <w:pPr>
        <w:pStyle w:val="a6"/>
        <w:spacing w:before="0" w:beforeAutospacing="0" w:after="200" w:afterAutospacing="0"/>
        <w:ind w:firstLine="426"/>
        <w:jc w:val="both"/>
        <w:rPr>
          <w:color w:val="000000"/>
          <w:sz w:val="32"/>
          <w:szCs w:val="32"/>
        </w:rPr>
      </w:pPr>
      <w:r w:rsidRPr="004543BA">
        <w:rPr>
          <w:color w:val="000000"/>
          <w:sz w:val="32"/>
          <w:szCs w:val="32"/>
        </w:rPr>
        <w:t>Вашему вниманию представляется отчет о работе Администрации Терновского сельского поселения за 202</w:t>
      </w:r>
      <w:r w:rsidR="00B2315A" w:rsidRPr="004543BA">
        <w:rPr>
          <w:color w:val="000000"/>
          <w:sz w:val="32"/>
          <w:szCs w:val="32"/>
        </w:rPr>
        <w:t>4</w:t>
      </w:r>
      <w:r w:rsidRPr="004543BA">
        <w:rPr>
          <w:color w:val="000000"/>
          <w:sz w:val="32"/>
          <w:szCs w:val="32"/>
        </w:rPr>
        <w:t xml:space="preserve"> год.</w:t>
      </w:r>
    </w:p>
    <w:p w14:paraId="759BA02E" w14:textId="54752B3C" w:rsidR="00D01246" w:rsidRPr="004543BA" w:rsidRDefault="00D01246" w:rsidP="004543BA">
      <w:pPr>
        <w:pStyle w:val="a6"/>
        <w:spacing w:before="0" w:beforeAutospacing="0" w:after="200" w:afterAutospacing="0"/>
        <w:ind w:firstLine="426"/>
        <w:jc w:val="both"/>
        <w:rPr>
          <w:color w:val="000000"/>
          <w:sz w:val="32"/>
          <w:szCs w:val="32"/>
        </w:rPr>
      </w:pPr>
      <w:r w:rsidRPr="004543BA">
        <w:rPr>
          <w:color w:val="000000"/>
          <w:sz w:val="32"/>
          <w:szCs w:val="32"/>
        </w:rPr>
        <w:t xml:space="preserve">В состав </w:t>
      </w:r>
      <w:r w:rsidR="00444A03" w:rsidRPr="004543BA">
        <w:rPr>
          <w:color w:val="000000"/>
          <w:sz w:val="32"/>
          <w:szCs w:val="32"/>
        </w:rPr>
        <w:t>Терновского сельского</w:t>
      </w:r>
      <w:r w:rsidRPr="004543BA">
        <w:rPr>
          <w:color w:val="000000"/>
          <w:sz w:val="32"/>
          <w:szCs w:val="32"/>
        </w:rPr>
        <w:t xml:space="preserve"> поселения входят 4 населенных пункта: села Терновка, Верхняя и Нижняя Липовка, хутор Дубовка.</w:t>
      </w:r>
    </w:p>
    <w:p w14:paraId="6E5D0104" w14:textId="07B529D3" w:rsidR="00D01246" w:rsidRPr="004543BA" w:rsidRDefault="00D01246" w:rsidP="004543BA">
      <w:pPr>
        <w:pStyle w:val="a6"/>
        <w:spacing w:before="0" w:beforeAutospacing="0" w:after="200" w:afterAutospacing="0"/>
        <w:ind w:firstLine="426"/>
        <w:jc w:val="both"/>
        <w:rPr>
          <w:color w:val="000000"/>
          <w:sz w:val="32"/>
          <w:szCs w:val="32"/>
        </w:rPr>
      </w:pPr>
      <w:r w:rsidRPr="004543BA">
        <w:rPr>
          <w:color w:val="000000"/>
          <w:sz w:val="32"/>
          <w:szCs w:val="32"/>
        </w:rPr>
        <w:t xml:space="preserve">Общая </w:t>
      </w:r>
      <w:r w:rsidR="00444A03" w:rsidRPr="004543BA">
        <w:rPr>
          <w:color w:val="000000"/>
          <w:sz w:val="32"/>
          <w:szCs w:val="32"/>
        </w:rPr>
        <w:t>территория поселения</w:t>
      </w:r>
      <w:r w:rsidRPr="004543BA">
        <w:rPr>
          <w:color w:val="000000"/>
          <w:sz w:val="32"/>
          <w:szCs w:val="32"/>
        </w:rPr>
        <w:t xml:space="preserve"> составляет</w:t>
      </w:r>
      <w:r w:rsidR="00444A03">
        <w:rPr>
          <w:color w:val="000000"/>
          <w:sz w:val="32"/>
          <w:szCs w:val="32"/>
        </w:rPr>
        <w:t xml:space="preserve"> </w:t>
      </w:r>
      <w:r w:rsidRPr="004543BA">
        <w:rPr>
          <w:color w:val="000000"/>
          <w:sz w:val="32"/>
          <w:szCs w:val="32"/>
        </w:rPr>
        <w:t>16860 г</w:t>
      </w:r>
      <w:r w:rsidR="00444A03">
        <w:rPr>
          <w:color w:val="000000"/>
          <w:sz w:val="32"/>
          <w:szCs w:val="32"/>
        </w:rPr>
        <w:t>ектар</w:t>
      </w:r>
      <w:r w:rsidRPr="004543BA">
        <w:rPr>
          <w:color w:val="000000"/>
          <w:sz w:val="32"/>
          <w:szCs w:val="32"/>
        </w:rPr>
        <w:t>.</w:t>
      </w:r>
    </w:p>
    <w:p w14:paraId="4FBC1575" w14:textId="139C765B" w:rsidR="00335D76" w:rsidRPr="004543BA" w:rsidRDefault="00D01246" w:rsidP="004543BA">
      <w:pPr>
        <w:pStyle w:val="a6"/>
        <w:spacing w:before="0" w:beforeAutospacing="0" w:after="0" w:afterAutospacing="0"/>
        <w:ind w:firstLine="426"/>
        <w:jc w:val="both"/>
        <w:rPr>
          <w:color w:val="000000"/>
          <w:sz w:val="32"/>
          <w:szCs w:val="32"/>
        </w:rPr>
      </w:pPr>
      <w:r w:rsidRPr="004543BA">
        <w:rPr>
          <w:color w:val="000000"/>
          <w:sz w:val="32"/>
          <w:szCs w:val="32"/>
        </w:rPr>
        <w:t xml:space="preserve"> На территории поселения зарегистрировано </w:t>
      </w:r>
      <w:r w:rsidR="00335D76" w:rsidRPr="004543BA">
        <w:rPr>
          <w:color w:val="000000"/>
          <w:sz w:val="32"/>
          <w:szCs w:val="32"/>
        </w:rPr>
        <w:t>1624</w:t>
      </w:r>
      <w:r w:rsidRPr="004543BA">
        <w:rPr>
          <w:color w:val="000000"/>
          <w:sz w:val="32"/>
          <w:szCs w:val="32"/>
        </w:rPr>
        <w:t xml:space="preserve"> человек</w:t>
      </w:r>
      <w:r w:rsidR="00B959D5">
        <w:rPr>
          <w:color w:val="000000"/>
          <w:sz w:val="32"/>
          <w:szCs w:val="32"/>
        </w:rPr>
        <w:t>а</w:t>
      </w:r>
      <w:r w:rsidRPr="004543BA">
        <w:rPr>
          <w:color w:val="000000"/>
          <w:sz w:val="32"/>
          <w:szCs w:val="32"/>
        </w:rPr>
        <w:t xml:space="preserve">, из них </w:t>
      </w:r>
    </w:p>
    <w:p w14:paraId="338547D6" w14:textId="7563BAF2" w:rsidR="00C85DAA" w:rsidRPr="004543BA" w:rsidRDefault="00C85DAA" w:rsidP="004543BA">
      <w:pPr>
        <w:pStyle w:val="a6"/>
        <w:spacing w:before="0" w:beforeAutospacing="0" w:after="0" w:afterAutospacing="0"/>
        <w:ind w:firstLine="426"/>
        <w:jc w:val="both"/>
        <w:rPr>
          <w:color w:val="000000"/>
          <w:sz w:val="32"/>
          <w:szCs w:val="32"/>
        </w:rPr>
      </w:pPr>
      <w:r w:rsidRPr="004543BA">
        <w:rPr>
          <w:color w:val="000000"/>
          <w:sz w:val="32"/>
          <w:szCs w:val="32"/>
        </w:rPr>
        <w:t>с. Терновка – 948</w:t>
      </w:r>
    </w:p>
    <w:p w14:paraId="0B814A58" w14:textId="77777777" w:rsidR="00C85DAA" w:rsidRPr="004543BA" w:rsidRDefault="00C85DAA" w:rsidP="004543BA">
      <w:pPr>
        <w:pStyle w:val="a6"/>
        <w:spacing w:before="0" w:beforeAutospacing="0" w:after="0" w:afterAutospacing="0"/>
        <w:ind w:firstLine="426"/>
        <w:jc w:val="both"/>
        <w:rPr>
          <w:color w:val="000000"/>
          <w:sz w:val="32"/>
          <w:szCs w:val="32"/>
        </w:rPr>
      </w:pPr>
      <w:r w:rsidRPr="004543BA">
        <w:rPr>
          <w:color w:val="000000"/>
          <w:sz w:val="32"/>
          <w:szCs w:val="32"/>
        </w:rPr>
        <w:t xml:space="preserve">с. Верхняя Липовка </w:t>
      </w:r>
      <w:r w:rsidR="00D01246" w:rsidRPr="004543BA">
        <w:rPr>
          <w:color w:val="000000"/>
          <w:sz w:val="32"/>
          <w:szCs w:val="32"/>
        </w:rPr>
        <w:t xml:space="preserve">– </w:t>
      </w:r>
      <w:r w:rsidRPr="004543BA">
        <w:rPr>
          <w:color w:val="000000"/>
          <w:sz w:val="32"/>
          <w:szCs w:val="32"/>
        </w:rPr>
        <w:t>350</w:t>
      </w:r>
    </w:p>
    <w:p w14:paraId="228696DA" w14:textId="1C0D60FB" w:rsidR="00EC044D" w:rsidRPr="004543BA" w:rsidRDefault="00C85DAA" w:rsidP="004543BA">
      <w:pPr>
        <w:pStyle w:val="a6"/>
        <w:spacing w:before="0" w:beforeAutospacing="0" w:after="0" w:afterAutospacing="0"/>
        <w:ind w:firstLine="426"/>
        <w:jc w:val="both"/>
        <w:rPr>
          <w:color w:val="000000"/>
          <w:sz w:val="32"/>
          <w:szCs w:val="32"/>
        </w:rPr>
      </w:pPr>
      <w:r w:rsidRPr="004543BA">
        <w:rPr>
          <w:color w:val="000000"/>
          <w:sz w:val="32"/>
          <w:szCs w:val="32"/>
        </w:rPr>
        <w:t xml:space="preserve">с. Нижняя Липовка </w:t>
      </w:r>
      <w:r w:rsidR="00EC044D" w:rsidRPr="004543BA">
        <w:rPr>
          <w:color w:val="000000"/>
          <w:sz w:val="32"/>
          <w:szCs w:val="32"/>
        </w:rPr>
        <w:t>–</w:t>
      </w:r>
      <w:r w:rsidRPr="004543BA">
        <w:rPr>
          <w:color w:val="000000"/>
          <w:sz w:val="32"/>
          <w:szCs w:val="32"/>
        </w:rPr>
        <w:t xml:space="preserve"> </w:t>
      </w:r>
      <w:r w:rsidR="00EC044D" w:rsidRPr="004543BA">
        <w:rPr>
          <w:color w:val="000000"/>
          <w:sz w:val="32"/>
          <w:szCs w:val="32"/>
        </w:rPr>
        <w:t>20</w:t>
      </w:r>
    </w:p>
    <w:p w14:paraId="6173B0D1" w14:textId="48092118" w:rsidR="00946333" w:rsidRPr="004543BA" w:rsidRDefault="00EC044D" w:rsidP="004543BA">
      <w:pPr>
        <w:pStyle w:val="a6"/>
        <w:spacing w:before="0" w:beforeAutospacing="0" w:after="0" w:afterAutospacing="0"/>
        <w:ind w:firstLine="426"/>
        <w:jc w:val="both"/>
        <w:rPr>
          <w:color w:val="000000"/>
          <w:sz w:val="32"/>
          <w:szCs w:val="32"/>
        </w:rPr>
      </w:pPr>
      <w:r w:rsidRPr="004543BA">
        <w:rPr>
          <w:color w:val="000000"/>
          <w:sz w:val="32"/>
          <w:szCs w:val="32"/>
        </w:rPr>
        <w:t>х. Дубовка</w:t>
      </w:r>
      <w:r w:rsidR="00946333" w:rsidRPr="004543BA">
        <w:rPr>
          <w:color w:val="000000"/>
          <w:sz w:val="32"/>
          <w:szCs w:val="32"/>
        </w:rPr>
        <w:t xml:space="preserve"> – 306</w:t>
      </w:r>
    </w:p>
    <w:p w14:paraId="74B9B8A3" w14:textId="77777777" w:rsidR="004543BA" w:rsidRDefault="004543BA" w:rsidP="004543BA">
      <w:pPr>
        <w:pStyle w:val="a6"/>
        <w:spacing w:before="0" w:beforeAutospacing="0" w:after="0" w:afterAutospacing="0"/>
        <w:ind w:firstLine="426"/>
        <w:jc w:val="both"/>
        <w:rPr>
          <w:color w:val="000000"/>
          <w:sz w:val="32"/>
          <w:szCs w:val="32"/>
        </w:rPr>
      </w:pPr>
    </w:p>
    <w:p w14:paraId="7FC9883A" w14:textId="417FA8EF" w:rsidR="00D01246" w:rsidRPr="004543BA" w:rsidRDefault="00E80CD6" w:rsidP="004543BA">
      <w:pPr>
        <w:pStyle w:val="a6"/>
        <w:spacing w:before="0" w:beforeAutospacing="0" w:after="0" w:afterAutospacing="0"/>
        <w:ind w:firstLine="426"/>
        <w:jc w:val="both"/>
        <w:rPr>
          <w:color w:val="000000"/>
          <w:sz w:val="32"/>
          <w:szCs w:val="32"/>
        </w:rPr>
      </w:pPr>
      <w:r w:rsidRPr="004543BA">
        <w:rPr>
          <w:color w:val="000000"/>
          <w:sz w:val="32"/>
          <w:szCs w:val="32"/>
        </w:rPr>
        <w:t>Н</w:t>
      </w:r>
      <w:r w:rsidR="00A84E25">
        <w:rPr>
          <w:color w:val="000000"/>
          <w:sz w:val="32"/>
          <w:szCs w:val="32"/>
        </w:rPr>
        <w:t>есмотря н</w:t>
      </w:r>
      <w:r w:rsidR="003031F6" w:rsidRPr="004543BA">
        <w:rPr>
          <w:color w:val="000000"/>
          <w:sz w:val="32"/>
          <w:szCs w:val="32"/>
        </w:rPr>
        <w:t xml:space="preserve">а </w:t>
      </w:r>
      <w:r w:rsidR="00BC1830">
        <w:rPr>
          <w:color w:val="000000"/>
          <w:sz w:val="32"/>
          <w:szCs w:val="32"/>
        </w:rPr>
        <w:t>вроде бы такое большое количество заре</w:t>
      </w:r>
      <w:r w:rsidR="009D2188">
        <w:rPr>
          <w:color w:val="000000"/>
          <w:sz w:val="32"/>
          <w:szCs w:val="32"/>
        </w:rPr>
        <w:t>г</w:t>
      </w:r>
      <w:r w:rsidR="00BC1830">
        <w:rPr>
          <w:color w:val="000000"/>
          <w:sz w:val="32"/>
          <w:szCs w:val="32"/>
        </w:rPr>
        <w:t>истрированных</w:t>
      </w:r>
      <w:r w:rsidR="009D2188">
        <w:rPr>
          <w:color w:val="000000"/>
          <w:sz w:val="32"/>
          <w:szCs w:val="32"/>
        </w:rPr>
        <w:t>, в поселении</w:t>
      </w:r>
      <w:r w:rsidR="003031F6" w:rsidRPr="004543BA">
        <w:rPr>
          <w:color w:val="000000"/>
          <w:sz w:val="32"/>
          <w:szCs w:val="32"/>
        </w:rPr>
        <w:t xml:space="preserve"> происходит ест</w:t>
      </w:r>
      <w:r w:rsidR="00220F78" w:rsidRPr="004543BA">
        <w:rPr>
          <w:color w:val="000000"/>
          <w:sz w:val="32"/>
          <w:szCs w:val="32"/>
        </w:rPr>
        <w:t>ественная убыль населения з</w:t>
      </w:r>
      <w:r w:rsidR="00D01246" w:rsidRPr="004543BA">
        <w:rPr>
          <w:color w:val="000000"/>
          <w:sz w:val="32"/>
          <w:szCs w:val="32"/>
        </w:rPr>
        <w:t>а 202</w:t>
      </w:r>
      <w:r w:rsidR="00220F78" w:rsidRPr="004543BA">
        <w:rPr>
          <w:color w:val="000000"/>
          <w:sz w:val="32"/>
          <w:szCs w:val="32"/>
        </w:rPr>
        <w:t>4</w:t>
      </w:r>
      <w:r w:rsidR="00D01246" w:rsidRPr="004543BA">
        <w:rPr>
          <w:color w:val="000000"/>
          <w:sz w:val="32"/>
          <w:szCs w:val="32"/>
        </w:rPr>
        <w:t xml:space="preserve"> год родилось </w:t>
      </w:r>
      <w:r w:rsidR="00220F78" w:rsidRPr="004543BA">
        <w:rPr>
          <w:color w:val="000000"/>
          <w:sz w:val="32"/>
          <w:szCs w:val="32"/>
        </w:rPr>
        <w:t>2</w:t>
      </w:r>
      <w:r w:rsidR="00D01246" w:rsidRPr="004543BA">
        <w:rPr>
          <w:color w:val="000000"/>
          <w:sz w:val="32"/>
          <w:szCs w:val="32"/>
        </w:rPr>
        <w:t xml:space="preserve"> человек</w:t>
      </w:r>
      <w:r w:rsidR="00220F78" w:rsidRPr="004543BA">
        <w:rPr>
          <w:color w:val="000000"/>
          <w:sz w:val="32"/>
          <w:szCs w:val="32"/>
        </w:rPr>
        <w:t>а</w:t>
      </w:r>
      <w:r w:rsidR="00D01246" w:rsidRPr="004543BA">
        <w:rPr>
          <w:color w:val="000000"/>
          <w:sz w:val="32"/>
          <w:szCs w:val="32"/>
        </w:rPr>
        <w:t>, умерло 3</w:t>
      </w:r>
      <w:r w:rsidR="00220F78" w:rsidRPr="004543BA">
        <w:rPr>
          <w:color w:val="000000"/>
          <w:sz w:val="32"/>
          <w:szCs w:val="32"/>
        </w:rPr>
        <w:t>4</w:t>
      </w:r>
      <w:r w:rsidR="00D01246" w:rsidRPr="004543BA">
        <w:rPr>
          <w:color w:val="000000"/>
          <w:sz w:val="32"/>
          <w:szCs w:val="32"/>
        </w:rPr>
        <w:t xml:space="preserve"> человек</w:t>
      </w:r>
      <w:r w:rsidR="00220F78" w:rsidRPr="004543BA">
        <w:rPr>
          <w:color w:val="000000"/>
          <w:sz w:val="32"/>
          <w:szCs w:val="32"/>
        </w:rPr>
        <w:t>а</w:t>
      </w:r>
      <w:r w:rsidR="00D01246" w:rsidRPr="004543BA">
        <w:rPr>
          <w:color w:val="000000"/>
          <w:sz w:val="32"/>
          <w:szCs w:val="32"/>
        </w:rPr>
        <w:t>.</w:t>
      </w:r>
    </w:p>
    <w:p w14:paraId="76FD759B" w14:textId="77777777" w:rsidR="00BF7711" w:rsidRDefault="00BF7711" w:rsidP="00BF7711">
      <w:pPr>
        <w:pStyle w:val="ConsPlusTitle"/>
        <w:widowControl/>
        <w:ind w:firstLine="426"/>
        <w:rPr>
          <w:rFonts w:ascii="Times New Roman" w:hAnsi="Times New Roman"/>
          <w:color w:val="000000"/>
          <w:sz w:val="32"/>
          <w:szCs w:val="32"/>
          <w:highlight w:val="yellow"/>
        </w:rPr>
      </w:pPr>
    </w:p>
    <w:p w14:paraId="42667E2F" w14:textId="5AE83D26" w:rsidR="00D01246" w:rsidRPr="00E1768F" w:rsidRDefault="00D01246" w:rsidP="004543BA">
      <w:pPr>
        <w:spacing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  <w:r w:rsidRPr="00E1768F">
        <w:rPr>
          <w:rFonts w:ascii="Times New Roman" w:hAnsi="Times New Roman"/>
          <w:color w:val="000000"/>
          <w:sz w:val="32"/>
          <w:szCs w:val="32"/>
        </w:rPr>
        <w:t>Структура Администрации Терновского сельского поселения не изменилась:</w:t>
      </w:r>
    </w:p>
    <w:p w14:paraId="7103963B" w14:textId="4FB521F9" w:rsidR="00D01246" w:rsidRPr="00E1768F" w:rsidRDefault="007070F8" w:rsidP="004543BA">
      <w:pPr>
        <w:spacing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  <w:r w:rsidRPr="00E1768F">
        <w:rPr>
          <w:rFonts w:ascii="Times New Roman" w:hAnsi="Times New Roman"/>
          <w:color w:val="000000"/>
          <w:sz w:val="32"/>
          <w:szCs w:val="32"/>
        </w:rPr>
        <w:t>р</w:t>
      </w:r>
      <w:r w:rsidR="00D01246" w:rsidRPr="00E1768F">
        <w:rPr>
          <w:rFonts w:ascii="Times New Roman" w:hAnsi="Times New Roman"/>
          <w:color w:val="000000"/>
          <w:sz w:val="32"/>
          <w:szCs w:val="32"/>
        </w:rPr>
        <w:t>аботников аппарата - 7 человек</w:t>
      </w:r>
    </w:p>
    <w:p w14:paraId="31A74860" w14:textId="16EFC9CE" w:rsidR="00D01246" w:rsidRDefault="00A8635C" w:rsidP="004543BA">
      <w:pPr>
        <w:pStyle w:val="a5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  <w:r w:rsidRPr="00E1768F">
        <w:rPr>
          <w:rFonts w:ascii="Times New Roman" w:hAnsi="Times New Roman"/>
          <w:color w:val="000000"/>
          <w:sz w:val="32"/>
          <w:szCs w:val="32"/>
        </w:rPr>
        <w:lastRenderedPageBreak/>
        <w:t>в</w:t>
      </w:r>
      <w:r w:rsidR="00D01246" w:rsidRPr="00E1768F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gramStart"/>
      <w:r w:rsidR="00D01246" w:rsidRPr="00E1768F">
        <w:rPr>
          <w:rFonts w:ascii="Times New Roman" w:hAnsi="Times New Roman"/>
          <w:color w:val="000000"/>
          <w:sz w:val="32"/>
          <w:szCs w:val="32"/>
        </w:rPr>
        <w:t>т.ч.</w:t>
      </w:r>
      <w:proofErr w:type="gramEnd"/>
      <w:r w:rsidR="00B60E73" w:rsidRPr="00E1768F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D01246" w:rsidRPr="00E1768F">
        <w:rPr>
          <w:rFonts w:ascii="Times New Roman" w:hAnsi="Times New Roman"/>
          <w:color w:val="000000"/>
          <w:sz w:val="32"/>
          <w:szCs w:val="32"/>
        </w:rPr>
        <w:t xml:space="preserve">муниципальных служащих – </w:t>
      </w:r>
      <w:r w:rsidR="006856D3">
        <w:rPr>
          <w:rFonts w:ascii="Times New Roman" w:hAnsi="Times New Roman"/>
          <w:color w:val="000000"/>
          <w:sz w:val="32"/>
          <w:szCs w:val="32"/>
        </w:rPr>
        <w:t>4</w:t>
      </w:r>
      <w:r w:rsidR="00D01246" w:rsidRPr="00E1768F">
        <w:rPr>
          <w:rFonts w:ascii="Times New Roman" w:hAnsi="Times New Roman"/>
          <w:color w:val="000000"/>
          <w:sz w:val="32"/>
          <w:szCs w:val="32"/>
        </w:rPr>
        <w:t xml:space="preserve"> чел.</w:t>
      </w:r>
    </w:p>
    <w:p w14:paraId="75A6C2AD" w14:textId="361BD616" w:rsidR="006856D3" w:rsidRPr="00E1768F" w:rsidRDefault="006856D3" w:rsidP="004543BA">
      <w:pPr>
        <w:pStyle w:val="a5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   немуниципальных служащих – 1 чел.</w:t>
      </w:r>
    </w:p>
    <w:p w14:paraId="3163A9F3" w14:textId="13E8A145" w:rsidR="00D01246" w:rsidRPr="004543BA" w:rsidRDefault="00E1768F" w:rsidP="004543BA">
      <w:pPr>
        <w:pStyle w:val="a5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D01246" w:rsidRPr="00E1768F">
        <w:rPr>
          <w:rFonts w:ascii="Times New Roman" w:hAnsi="Times New Roman"/>
          <w:color w:val="000000"/>
          <w:sz w:val="32"/>
          <w:szCs w:val="32"/>
        </w:rPr>
        <w:t xml:space="preserve">          </w:t>
      </w:r>
      <w:r>
        <w:rPr>
          <w:rFonts w:ascii="Times New Roman" w:hAnsi="Times New Roman"/>
          <w:color w:val="000000"/>
          <w:sz w:val="32"/>
          <w:szCs w:val="32"/>
        </w:rPr>
        <w:t xml:space="preserve">   </w:t>
      </w:r>
      <w:r w:rsidR="00D01246" w:rsidRPr="00E1768F">
        <w:rPr>
          <w:rFonts w:ascii="Times New Roman" w:hAnsi="Times New Roman"/>
          <w:color w:val="000000"/>
          <w:sz w:val="32"/>
          <w:szCs w:val="32"/>
        </w:rPr>
        <w:t xml:space="preserve">технических работников </w:t>
      </w:r>
      <w:r w:rsidRPr="00E1768F">
        <w:rPr>
          <w:rFonts w:ascii="Times New Roman" w:hAnsi="Times New Roman"/>
          <w:color w:val="000000"/>
          <w:sz w:val="32"/>
          <w:szCs w:val="32"/>
        </w:rPr>
        <w:t>–</w:t>
      </w:r>
      <w:r w:rsidR="00D01246" w:rsidRPr="00E1768F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A8635C" w:rsidRPr="00E1768F">
        <w:rPr>
          <w:rFonts w:ascii="Times New Roman" w:hAnsi="Times New Roman"/>
          <w:color w:val="000000"/>
          <w:sz w:val="32"/>
          <w:szCs w:val="32"/>
        </w:rPr>
        <w:t>2</w:t>
      </w:r>
      <w:r w:rsidR="00D01246" w:rsidRPr="00E1768F">
        <w:rPr>
          <w:rFonts w:ascii="Times New Roman" w:hAnsi="Times New Roman"/>
          <w:color w:val="000000"/>
          <w:sz w:val="32"/>
          <w:szCs w:val="32"/>
        </w:rPr>
        <w:t xml:space="preserve"> чел.</w:t>
      </w:r>
    </w:p>
    <w:p w14:paraId="7F6CF38E" w14:textId="77777777" w:rsidR="00C416D5" w:rsidRPr="00C416D5" w:rsidRDefault="00C416D5" w:rsidP="004543BA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3B21CD1D" w14:textId="36722376" w:rsidR="00E810CA" w:rsidRPr="004543BA" w:rsidRDefault="00E810CA" w:rsidP="004543BA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  <w:r w:rsidRPr="004543BA">
        <w:rPr>
          <w:rFonts w:ascii="Times New Roman" w:hAnsi="Times New Roman"/>
          <w:color w:val="000000"/>
          <w:sz w:val="32"/>
          <w:szCs w:val="32"/>
        </w:rPr>
        <w:t>За 2024 год Администрацией сельского поселения было принято 8</w:t>
      </w:r>
      <w:r w:rsidR="003C046C" w:rsidRPr="004543BA">
        <w:rPr>
          <w:rFonts w:ascii="Times New Roman" w:hAnsi="Times New Roman"/>
          <w:color w:val="000000"/>
          <w:sz w:val="32"/>
          <w:szCs w:val="32"/>
        </w:rPr>
        <w:t>0</w:t>
      </w:r>
      <w:r w:rsidR="00397EB7" w:rsidRPr="004543BA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4543BA">
        <w:rPr>
          <w:rFonts w:ascii="Times New Roman" w:hAnsi="Times New Roman"/>
          <w:color w:val="000000"/>
          <w:sz w:val="32"/>
          <w:szCs w:val="32"/>
        </w:rPr>
        <w:t>постановлени</w:t>
      </w:r>
      <w:r w:rsidR="003C046C" w:rsidRPr="004543BA">
        <w:rPr>
          <w:rFonts w:ascii="Times New Roman" w:hAnsi="Times New Roman"/>
          <w:color w:val="000000"/>
          <w:sz w:val="32"/>
          <w:szCs w:val="32"/>
        </w:rPr>
        <w:t>й</w:t>
      </w:r>
      <w:r w:rsidRPr="004543BA">
        <w:rPr>
          <w:rFonts w:ascii="Times New Roman" w:hAnsi="Times New Roman"/>
          <w:color w:val="000000"/>
          <w:sz w:val="32"/>
          <w:szCs w:val="32"/>
        </w:rPr>
        <w:t xml:space="preserve">, </w:t>
      </w:r>
      <w:r w:rsidR="003C046C" w:rsidRPr="004543BA">
        <w:rPr>
          <w:rFonts w:ascii="Times New Roman" w:hAnsi="Times New Roman"/>
          <w:color w:val="000000"/>
          <w:sz w:val="32"/>
          <w:szCs w:val="32"/>
        </w:rPr>
        <w:t>74</w:t>
      </w:r>
      <w:r w:rsidRPr="004543BA">
        <w:rPr>
          <w:rFonts w:ascii="Times New Roman" w:hAnsi="Times New Roman"/>
          <w:color w:val="FF0000"/>
          <w:sz w:val="32"/>
          <w:szCs w:val="32"/>
        </w:rPr>
        <w:t xml:space="preserve"> </w:t>
      </w:r>
      <w:r w:rsidRPr="004543BA">
        <w:rPr>
          <w:rFonts w:ascii="Times New Roman" w:hAnsi="Times New Roman"/>
          <w:color w:val="000000"/>
          <w:sz w:val="32"/>
          <w:szCs w:val="32"/>
        </w:rPr>
        <w:t>распоряжени</w:t>
      </w:r>
      <w:r w:rsidR="00397EB7" w:rsidRPr="004543BA">
        <w:rPr>
          <w:rFonts w:ascii="Times New Roman" w:hAnsi="Times New Roman"/>
          <w:color w:val="000000"/>
          <w:sz w:val="32"/>
          <w:szCs w:val="32"/>
        </w:rPr>
        <w:t>я</w:t>
      </w:r>
      <w:r w:rsidRPr="004543BA">
        <w:rPr>
          <w:rFonts w:ascii="Times New Roman" w:hAnsi="Times New Roman"/>
          <w:color w:val="000000"/>
          <w:sz w:val="32"/>
          <w:szCs w:val="32"/>
        </w:rPr>
        <w:t xml:space="preserve"> по </w:t>
      </w:r>
      <w:r w:rsidRPr="004543BA">
        <w:rPr>
          <w:rFonts w:ascii="Times New Roman" w:hAnsi="Times New Roman"/>
          <w:color w:val="333333"/>
          <w:sz w:val="32"/>
          <w:szCs w:val="32"/>
          <w:shd w:val="clear" w:color="auto" w:fill="FBFBFB"/>
        </w:rPr>
        <w:t>оперативным и текущим вопросам.</w:t>
      </w:r>
      <w:r w:rsidRPr="004543BA">
        <w:rPr>
          <w:rFonts w:ascii="Times New Roman" w:hAnsi="Times New Roman"/>
          <w:color w:val="000000"/>
          <w:sz w:val="32"/>
          <w:szCs w:val="32"/>
        </w:rPr>
        <w:t xml:space="preserve"> В адрес Администрации поступило </w:t>
      </w:r>
      <w:r w:rsidR="00222078">
        <w:rPr>
          <w:rFonts w:ascii="Times New Roman" w:hAnsi="Times New Roman"/>
          <w:color w:val="000000"/>
          <w:sz w:val="32"/>
          <w:szCs w:val="32"/>
        </w:rPr>
        <w:t>большое</w:t>
      </w:r>
      <w:r w:rsidRPr="004543BA">
        <w:rPr>
          <w:rFonts w:ascii="Times New Roman" w:hAnsi="Times New Roman"/>
          <w:color w:val="000000"/>
          <w:sz w:val="32"/>
          <w:szCs w:val="32"/>
        </w:rPr>
        <w:t xml:space="preserve"> количество обращений, как от граждан сельского поселения</w:t>
      </w:r>
      <w:r w:rsidR="004543BA">
        <w:rPr>
          <w:rFonts w:ascii="Times New Roman" w:hAnsi="Times New Roman"/>
          <w:color w:val="000000"/>
          <w:sz w:val="32"/>
          <w:szCs w:val="32"/>
        </w:rPr>
        <w:t>,</w:t>
      </w:r>
      <w:r w:rsidRPr="004543BA">
        <w:rPr>
          <w:rFonts w:ascii="Times New Roman" w:hAnsi="Times New Roman"/>
          <w:color w:val="000000"/>
          <w:sz w:val="32"/>
          <w:szCs w:val="32"/>
        </w:rPr>
        <w:t xml:space="preserve"> так и от госструктур и юридических лиц. </w:t>
      </w:r>
    </w:p>
    <w:p w14:paraId="244E0228" w14:textId="4C2EFF0C" w:rsidR="00AD31C6" w:rsidRPr="004543BA" w:rsidRDefault="00E810CA" w:rsidP="00611B6F">
      <w:pPr>
        <w:spacing w:line="240" w:lineRule="auto"/>
        <w:ind w:firstLine="426"/>
        <w:jc w:val="both"/>
        <w:rPr>
          <w:rFonts w:ascii="Times New Roman" w:hAnsi="Times New Roman"/>
          <w:sz w:val="32"/>
          <w:szCs w:val="32"/>
          <w:lang w:eastAsia="ru-RU"/>
        </w:rPr>
      </w:pPr>
      <w:r w:rsidRPr="004543BA">
        <w:rPr>
          <w:rFonts w:ascii="Times New Roman" w:hAnsi="Times New Roman"/>
          <w:sz w:val="32"/>
          <w:szCs w:val="32"/>
        </w:rPr>
        <w:t>Обращения в основном были связаны с</w:t>
      </w:r>
      <w:r w:rsidR="004543BA">
        <w:rPr>
          <w:rFonts w:ascii="Times New Roman" w:hAnsi="Times New Roman"/>
          <w:sz w:val="32"/>
          <w:szCs w:val="32"/>
        </w:rPr>
        <w:t xml:space="preserve"> </w:t>
      </w:r>
      <w:r w:rsidRPr="004543BA">
        <w:rPr>
          <w:rFonts w:ascii="Times New Roman" w:hAnsi="Times New Roman"/>
          <w:sz w:val="32"/>
          <w:szCs w:val="32"/>
        </w:rPr>
        <w:t>вопросами землепользования</w:t>
      </w:r>
      <w:r w:rsidR="004543BA">
        <w:rPr>
          <w:rFonts w:ascii="Times New Roman" w:hAnsi="Times New Roman"/>
          <w:sz w:val="32"/>
          <w:szCs w:val="32"/>
        </w:rPr>
        <w:t xml:space="preserve">, </w:t>
      </w:r>
      <w:r w:rsidRPr="004543BA">
        <w:rPr>
          <w:rFonts w:ascii="Times New Roman" w:hAnsi="Times New Roman"/>
          <w:sz w:val="32"/>
          <w:szCs w:val="32"/>
        </w:rPr>
        <w:t>благоустройства территорий</w:t>
      </w:r>
      <w:r w:rsidR="005874AC">
        <w:rPr>
          <w:rFonts w:ascii="Times New Roman" w:hAnsi="Times New Roman"/>
          <w:sz w:val="32"/>
          <w:szCs w:val="32"/>
        </w:rPr>
        <w:t xml:space="preserve">, </w:t>
      </w:r>
      <w:r w:rsidRPr="004543BA">
        <w:rPr>
          <w:rFonts w:ascii="Times New Roman" w:hAnsi="Times New Roman"/>
          <w:sz w:val="32"/>
          <w:szCs w:val="32"/>
        </w:rPr>
        <w:t>уличного освещения</w:t>
      </w:r>
      <w:r w:rsidR="004543BA">
        <w:rPr>
          <w:rFonts w:ascii="Times New Roman" w:hAnsi="Times New Roman"/>
          <w:sz w:val="32"/>
          <w:szCs w:val="32"/>
        </w:rPr>
        <w:t xml:space="preserve">, </w:t>
      </w:r>
      <w:r w:rsidR="00E025DC" w:rsidRPr="004543BA">
        <w:rPr>
          <w:rFonts w:ascii="Times New Roman" w:hAnsi="Times New Roman"/>
          <w:sz w:val="32"/>
          <w:szCs w:val="32"/>
        </w:rPr>
        <w:t>состояни</w:t>
      </w:r>
      <w:r w:rsidR="004543BA">
        <w:rPr>
          <w:rFonts w:ascii="Times New Roman" w:hAnsi="Times New Roman"/>
          <w:sz w:val="32"/>
          <w:szCs w:val="32"/>
        </w:rPr>
        <w:t>я</w:t>
      </w:r>
      <w:r w:rsidR="00E025DC" w:rsidRPr="004543BA">
        <w:rPr>
          <w:rFonts w:ascii="Times New Roman" w:hAnsi="Times New Roman"/>
          <w:sz w:val="32"/>
          <w:szCs w:val="32"/>
        </w:rPr>
        <w:t xml:space="preserve"> дорог</w:t>
      </w:r>
      <w:r w:rsidR="00197FA4" w:rsidRPr="004543BA">
        <w:rPr>
          <w:rFonts w:ascii="Times New Roman" w:hAnsi="Times New Roman"/>
          <w:sz w:val="32"/>
          <w:szCs w:val="32"/>
        </w:rPr>
        <w:t>.</w:t>
      </w:r>
      <w:r w:rsidR="00611B6F">
        <w:rPr>
          <w:rFonts w:ascii="Times New Roman" w:hAnsi="Times New Roman"/>
          <w:sz w:val="32"/>
          <w:szCs w:val="32"/>
        </w:rPr>
        <w:t xml:space="preserve"> </w:t>
      </w:r>
      <w:r w:rsidR="00AD31C6" w:rsidRPr="00577360">
        <w:rPr>
          <w:rFonts w:ascii="Times New Roman" w:hAnsi="Times New Roman"/>
          <w:color w:val="000000"/>
          <w:sz w:val="32"/>
          <w:szCs w:val="32"/>
          <w:lang w:eastAsia="ru-RU"/>
        </w:rPr>
        <w:t>Специалистами администрации было выдано 390 различных справок и выписок.</w:t>
      </w:r>
      <w:r w:rsidR="00611B6F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="00AD31C6" w:rsidRPr="004543BA">
        <w:rPr>
          <w:rFonts w:ascii="Times New Roman" w:hAnsi="Times New Roman"/>
          <w:sz w:val="32"/>
          <w:szCs w:val="32"/>
          <w:lang w:eastAsia="ru-RU"/>
        </w:rPr>
        <w:t>За 2024 год было составлено 3 протокола об административном правонарушении, 2 - предупреждения, 1 – штраф (500 руб</w:t>
      </w:r>
      <w:r w:rsidR="00AD31C6">
        <w:rPr>
          <w:rFonts w:ascii="Times New Roman" w:hAnsi="Times New Roman"/>
          <w:sz w:val="32"/>
          <w:szCs w:val="32"/>
          <w:lang w:eastAsia="ru-RU"/>
        </w:rPr>
        <w:t>лей</w:t>
      </w:r>
      <w:r w:rsidR="00AD31C6" w:rsidRPr="004543BA">
        <w:rPr>
          <w:rFonts w:ascii="Times New Roman" w:hAnsi="Times New Roman"/>
          <w:sz w:val="32"/>
          <w:szCs w:val="32"/>
          <w:lang w:eastAsia="ru-RU"/>
        </w:rPr>
        <w:t>)</w:t>
      </w:r>
      <w:r w:rsidR="00327D56">
        <w:rPr>
          <w:rFonts w:ascii="Times New Roman" w:hAnsi="Times New Roman"/>
          <w:sz w:val="32"/>
          <w:szCs w:val="32"/>
          <w:lang w:eastAsia="ru-RU"/>
        </w:rPr>
        <w:t>.</w:t>
      </w:r>
    </w:p>
    <w:p w14:paraId="190FA2FD" w14:textId="64F181F4" w:rsidR="007C0E39" w:rsidRPr="004543BA" w:rsidRDefault="007C0E39" w:rsidP="004543BA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>В 2024 году специалист</w:t>
      </w:r>
      <w:r w:rsidR="00E01316" w:rsidRPr="004543BA">
        <w:rPr>
          <w:rFonts w:ascii="Times New Roman" w:hAnsi="Times New Roman"/>
          <w:sz w:val="32"/>
          <w:szCs w:val="32"/>
        </w:rPr>
        <w:t>ом</w:t>
      </w:r>
      <w:r w:rsidRPr="004543BA">
        <w:rPr>
          <w:rFonts w:ascii="Times New Roman" w:hAnsi="Times New Roman"/>
          <w:sz w:val="32"/>
          <w:szCs w:val="32"/>
        </w:rPr>
        <w:t xml:space="preserve"> администрации </w:t>
      </w:r>
      <w:r w:rsidR="00E01316" w:rsidRPr="004543BA">
        <w:rPr>
          <w:rFonts w:ascii="Times New Roman" w:hAnsi="Times New Roman"/>
          <w:sz w:val="32"/>
          <w:szCs w:val="32"/>
        </w:rPr>
        <w:t>осуществлялись</w:t>
      </w:r>
      <w:r w:rsidRPr="004543BA">
        <w:rPr>
          <w:rFonts w:ascii="Times New Roman" w:hAnsi="Times New Roman"/>
          <w:sz w:val="32"/>
          <w:szCs w:val="32"/>
        </w:rPr>
        <w:t xml:space="preserve"> федеральные полномочия по осуществлению воинского учета на территории нашего поселения. Учет граждан, пребывающих в запасе, и граждан, подлежащих призыву на военную службу в администрации поселения ведется в соответствии с требованиями закона РФ «О воинской обязанности и военной службе», Положения о воинском учете, и инструкций.</w:t>
      </w:r>
    </w:p>
    <w:p w14:paraId="7037D157" w14:textId="76C581AB" w:rsidR="00AD05B8" w:rsidRPr="004543BA" w:rsidRDefault="00AD05B8" w:rsidP="00E1768F">
      <w:pPr>
        <w:spacing w:after="0"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 xml:space="preserve">Всего военнообязанных числится 345 человек. В 2024 году были поставлены на </w:t>
      </w:r>
      <w:r w:rsidR="008E2ABF" w:rsidRPr="004543BA">
        <w:rPr>
          <w:rFonts w:ascii="Times New Roman" w:hAnsi="Times New Roman"/>
          <w:sz w:val="32"/>
          <w:szCs w:val="32"/>
        </w:rPr>
        <w:t xml:space="preserve">воинский </w:t>
      </w:r>
      <w:r w:rsidRPr="004543BA">
        <w:rPr>
          <w:rFonts w:ascii="Times New Roman" w:hAnsi="Times New Roman"/>
          <w:sz w:val="32"/>
          <w:szCs w:val="32"/>
        </w:rPr>
        <w:t xml:space="preserve">учет 10 человек. </w:t>
      </w:r>
      <w:r w:rsidR="008E2ABF" w:rsidRPr="004543BA">
        <w:rPr>
          <w:rFonts w:ascii="Times New Roman" w:hAnsi="Times New Roman"/>
          <w:sz w:val="32"/>
          <w:szCs w:val="32"/>
        </w:rPr>
        <w:t>П</w:t>
      </w:r>
      <w:r w:rsidRPr="004543BA">
        <w:rPr>
          <w:rFonts w:ascii="Times New Roman" w:hAnsi="Times New Roman"/>
          <w:sz w:val="32"/>
          <w:szCs w:val="32"/>
        </w:rPr>
        <w:t>ризыву на военную службу подлежат -</w:t>
      </w:r>
      <w:r w:rsidR="00E1768F">
        <w:rPr>
          <w:rFonts w:ascii="Times New Roman" w:hAnsi="Times New Roman"/>
          <w:sz w:val="32"/>
          <w:szCs w:val="32"/>
        </w:rPr>
        <w:t xml:space="preserve"> </w:t>
      </w:r>
      <w:r w:rsidRPr="004543BA">
        <w:rPr>
          <w:rFonts w:ascii="Times New Roman" w:hAnsi="Times New Roman"/>
          <w:sz w:val="32"/>
          <w:szCs w:val="32"/>
        </w:rPr>
        <w:t>28 человек.</w:t>
      </w:r>
    </w:p>
    <w:p w14:paraId="2866E474" w14:textId="77777777" w:rsidR="00AD05B8" w:rsidRPr="004543BA" w:rsidRDefault="00AD05B8" w:rsidP="004543BA">
      <w:pPr>
        <w:spacing w:after="0"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 xml:space="preserve">Мобилизованы в рамках частичной мобилизации 14 человек. </w:t>
      </w:r>
    </w:p>
    <w:p w14:paraId="26C9FD54" w14:textId="3518B4DC" w:rsidR="00AD31C6" w:rsidRPr="00455664" w:rsidRDefault="00AD05B8" w:rsidP="00455664">
      <w:pPr>
        <w:spacing w:after="0"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>Служат по контракту 29 человек</w:t>
      </w:r>
      <w:r w:rsidR="007F63B3" w:rsidRPr="004543BA">
        <w:rPr>
          <w:rFonts w:ascii="Times New Roman" w:hAnsi="Times New Roman"/>
          <w:sz w:val="32"/>
          <w:szCs w:val="32"/>
        </w:rPr>
        <w:t>.</w:t>
      </w:r>
    </w:p>
    <w:p w14:paraId="7E5E0B31" w14:textId="77777777" w:rsidR="001B30E6" w:rsidRPr="00455664" w:rsidRDefault="001B30E6" w:rsidP="00455664">
      <w:pPr>
        <w:spacing w:after="0"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</w:p>
    <w:p w14:paraId="64D6EBD9" w14:textId="4F9C6905" w:rsidR="00B42D2E" w:rsidRPr="004543BA" w:rsidRDefault="00B42D2E" w:rsidP="004543BA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 xml:space="preserve">Многие проблемы населенных пунктов и граждан решаются с подачи и при активном участии депутатов сельского </w:t>
      </w:r>
      <w:r w:rsidR="000E1B62" w:rsidRPr="004543BA">
        <w:rPr>
          <w:rFonts w:ascii="Times New Roman" w:hAnsi="Times New Roman"/>
          <w:sz w:val="32"/>
          <w:szCs w:val="32"/>
        </w:rPr>
        <w:t>совета, в количестве 10 человек</w:t>
      </w:r>
      <w:r w:rsidRPr="004543BA">
        <w:rPr>
          <w:rFonts w:ascii="Times New Roman" w:hAnsi="Times New Roman"/>
          <w:sz w:val="32"/>
          <w:szCs w:val="32"/>
        </w:rPr>
        <w:t xml:space="preserve">. </w:t>
      </w:r>
    </w:p>
    <w:p w14:paraId="2422C8FD" w14:textId="4DABAB12" w:rsidR="00B42D2E" w:rsidRPr="004543BA" w:rsidRDefault="00B42D2E" w:rsidP="004543BA">
      <w:pPr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>За прошедший год было проведено 2</w:t>
      </w:r>
      <w:r w:rsidR="004277A5" w:rsidRPr="004543BA">
        <w:rPr>
          <w:rFonts w:ascii="Times New Roman" w:hAnsi="Times New Roman"/>
          <w:sz w:val="32"/>
          <w:szCs w:val="32"/>
        </w:rPr>
        <w:t>1</w:t>
      </w:r>
      <w:r w:rsidRPr="004543BA">
        <w:rPr>
          <w:rFonts w:ascii="Times New Roman" w:hAnsi="Times New Roman"/>
          <w:sz w:val="32"/>
          <w:szCs w:val="32"/>
        </w:rPr>
        <w:t xml:space="preserve"> заседани</w:t>
      </w:r>
      <w:r w:rsidR="004277A5" w:rsidRPr="004543BA">
        <w:rPr>
          <w:rFonts w:ascii="Times New Roman" w:hAnsi="Times New Roman"/>
          <w:sz w:val="32"/>
          <w:szCs w:val="32"/>
        </w:rPr>
        <w:t>е</w:t>
      </w:r>
      <w:r w:rsidRPr="004543BA">
        <w:rPr>
          <w:rFonts w:ascii="Times New Roman" w:hAnsi="Times New Roman"/>
          <w:sz w:val="32"/>
          <w:szCs w:val="32"/>
        </w:rPr>
        <w:t xml:space="preserve"> </w:t>
      </w:r>
      <w:r w:rsidR="004277A5" w:rsidRPr="004543BA">
        <w:rPr>
          <w:rFonts w:ascii="Times New Roman" w:hAnsi="Times New Roman"/>
          <w:sz w:val="32"/>
          <w:szCs w:val="32"/>
        </w:rPr>
        <w:t>депутатов думы сельского совета</w:t>
      </w:r>
      <w:r w:rsidRPr="004543BA">
        <w:rPr>
          <w:rFonts w:ascii="Times New Roman" w:hAnsi="Times New Roman"/>
          <w:sz w:val="32"/>
          <w:szCs w:val="32"/>
        </w:rPr>
        <w:t xml:space="preserve">, на которых рассмотрено и принято </w:t>
      </w:r>
      <w:r w:rsidR="00556B8F" w:rsidRPr="004543BA">
        <w:rPr>
          <w:rFonts w:ascii="Times New Roman" w:hAnsi="Times New Roman"/>
          <w:sz w:val="32"/>
          <w:szCs w:val="32"/>
        </w:rPr>
        <w:t>27</w:t>
      </w:r>
      <w:r w:rsidRPr="004543BA">
        <w:rPr>
          <w:rFonts w:ascii="Times New Roman" w:hAnsi="Times New Roman"/>
          <w:sz w:val="32"/>
          <w:szCs w:val="32"/>
        </w:rPr>
        <w:t xml:space="preserve"> </w:t>
      </w:r>
      <w:r w:rsidR="00556B8F" w:rsidRPr="004543BA">
        <w:rPr>
          <w:rFonts w:ascii="Times New Roman" w:hAnsi="Times New Roman"/>
          <w:sz w:val="32"/>
          <w:szCs w:val="32"/>
        </w:rPr>
        <w:t>нормативно</w:t>
      </w:r>
      <w:r w:rsidRPr="004543BA">
        <w:rPr>
          <w:rFonts w:ascii="Times New Roman" w:hAnsi="Times New Roman"/>
          <w:sz w:val="32"/>
          <w:szCs w:val="32"/>
        </w:rPr>
        <w:t>-правовых акт</w:t>
      </w:r>
      <w:r w:rsidR="00EE0FD1" w:rsidRPr="004543BA">
        <w:rPr>
          <w:rFonts w:ascii="Times New Roman" w:hAnsi="Times New Roman"/>
          <w:sz w:val="32"/>
          <w:szCs w:val="32"/>
        </w:rPr>
        <w:t>ов</w:t>
      </w:r>
      <w:r w:rsidRPr="004543BA">
        <w:rPr>
          <w:rFonts w:ascii="Times New Roman" w:hAnsi="Times New Roman"/>
          <w:sz w:val="32"/>
          <w:szCs w:val="32"/>
        </w:rPr>
        <w:t xml:space="preserve">. </w:t>
      </w:r>
    </w:p>
    <w:p w14:paraId="4049A8A0" w14:textId="0E41AD29" w:rsidR="00B42D2E" w:rsidRPr="004543BA" w:rsidRDefault="00B42D2E" w:rsidP="004543BA">
      <w:pPr>
        <w:spacing w:after="0"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>Кроме нормотворческой деятельности депутаты активно работают с населением. Актуальные вопросы граждан обязательно обсуждались на заседаниях</w:t>
      </w:r>
      <w:r w:rsidR="00EE0FD1" w:rsidRPr="004543BA">
        <w:rPr>
          <w:rFonts w:ascii="Times New Roman" w:hAnsi="Times New Roman"/>
          <w:sz w:val="32"/>
          <w:szCs w:val="32"/>
        </w:rPr>
        <w:t xml:space="preserve"> </w:t>
      </w:r>
      <w:r w:rsidR="00010591">
        <w:rPr>
          <w:rFonts w:ascii="Times New Roman" w:hAnsi="Times New Roman"/>
          <w:sz w:val="32"/>
          <w:szCs w:val="32"/>
        </w:rPr>
        <w:t xml:space="preserve">думы </w:t>
      </w:r>
      <w:r w:rsidRPr="004543BA">
        <w:rPr>
          <w:rFonts w:ascii="Times New Roman" w:hAnsi="Times New Roman"/>
          <w:sz w:val="32"/>
          <w:szCs w:val="32"/>
        </w:rPr>
        <w:t>Сельско</w:t>
      </w:r>
      <w:r w:rsidR="00EE0FD1" w:rsidRPr="004543BA">
        <w:rPr>
          <w:rFonts w:ascii="Times New Roman" w:hAnsi="Times New Roman"/>
          <w:sz w:val="32"/>
          <w:szCs w:val="32"/>
        </w:rPr>
        <w:t>го</w:t>
      </w:r>
      <w:r w:rsidRPr="004543BA">
        <w:rPr>
          <w:rFonts w:ascii="Times New Roman" w:hAnsi="Times New Roman"/>
          <w:sz w:val="32"/>
          <w:szCs w:val="32"/>
        </w:rPr>
        <w:t xml:space="preserve"> </w:t>
      </w:r>
      <w:r w:rsidR="00EE0FD1" w:rsidRPr="004543BA">
        <w:rPr>
          <w:rFonts w:ascii="Times New Roman" w:hAnsi="Times New Roman"/>
          <w:sz w:val="32"/>
          <w:szCs w:val="32"/>
        </w:rPr>
        <w:t>совета</w:t>
      </w:r>
      <w:r w:rsidRPr="004543BA">
        <w:rPr>
          <w:rFonts w:ascii="Times New Roman" w:hAnsi="Times New Roman"/>
          <w:sz w:val="32"/>
          <w:szCs w:val="32"/>
        </w:rPr>
        <w:t xml:space="preserve">. Несмотря на возникающие при рассмотрении и обсуждении вопросов разногласия всегда находились компромиссные решения по любому вопросу, вынесенному на </w:t>
      </w:r>
      <w:r w:rsidRPr="004543BA">
        <w:rPr>
          <w:rFonts w:ascii="Times New Roman" w:hAnsi="Times New Roman"/>
          <w:sz w:val="32"/>
          <w:szCs w:val="32"/>
        </w:rPr>
        <w:lastRenderedPageBreak/>
        <w:t>рассмотрение депутатами Думы, прежде всего с учетом интересов населения.</w:t>
      </w:r>
    </w:p>
    <w:p w14:paraId="1F83B913" w14:textId="77777777" w:rsidR="00542155" w:rsidRPr="004700A5" w:rsidRDefault="00542155" w:rsidP="004543BA">
      <w:pPr>
        <w:spacing w:after="0" w:line="240" w:lineRule="auto"/>
        <w:ind w:firstLine="426"/>
        <w:jc w:val="both"/>
        <w:rPr>
          <w:rFonts w:ascii="Times New Roman" w:hAnsi="Times New Roman"/>
          <w:sz w:val="32"/>
          <w:szCs w:val="32"/>
          <w:highlight w:val="yellow"/>
        </w:rPr>
      </w:pPr>
    </w:p>
    <w:p w14:paraId="00B97350" w14:textId="1A29F329" w:rsidR="00DB55DD" w:rsidRPr="004543BA" w:rsidRDefault="00DB55DD" w:rsidP="004543BA">
      <w:pPr>
        <w:spacing w:after="0"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 xml:space="preserve">Для информирования населения о деятельности Администрации и Думы сельского совета в основных Социальных сетях (ВКонтакте, в Одноклассниках) созданы </w:t>
      </w:r>
      <w:r w:rsidR="00FF253D" w:rsidRPr="004543BA">
        <w:rPr>
          <w:rFonts w:ascii="Times New Roman" w:hAnsi="Times New Roman"/>
          <w:sz w:val="32"/>
          <w:szCs w:val="32"/>
        </w:rPr>
        <w:t>Аккаунты Администрации</w:t>
      </w:r>
      <w:r w:rsidRPr="004543BA">
        <w:rPr>
          <w:rFonts w:ascii="Times New Roman" w:hAnsi="Times New Roman"/>
          <w:sz w:val="32"/>
          <w:szCs w:val="32"/>
        </w:rPr>
        <w:t xml:space="preserve"> поселения и Аккаунт Терновского сельского совета. Так же </w:t>
      </w:r>
      <w:r w:rsidR="00FF253D" w:rsidRPr="004543BA">
        <w:rPr>
          <w:rFonts w:ascii="Times New Roman" w:hAnsi="Times New Roman"/>
          <w:sz w:val="32"/>
          <w:szCs w:val="32"/>
        </w:rPr>
        <w:t>на официальном</w:t>
      </w:r>
      <w:r w:rsidRPr="004543BA">
        <w:rPr>
          <w:rFonts w:ascii="Times New Roman" w:hAnsi="Times New Roman"/>
          <w:sz w:val="32"/>
          <w:szCs w:val="32"/>
        </w:rPr>
        <w:t xml:space="preserve"> сайте администрации Терновского сельского поселения размещаются нормативные документы сельского поселения, информация о мероприятиях, проводимых в поселении, объявления, опросы и еще много полезного контента.</w:t>
      </w:r>
    </w:p>
    <w:p w14:paraId="16DA902B" w14:textId="205DF881" w:rsidR="00BF7711" w:rsidRDefault="00BF7711" w:rsidP="00BF7711">
      <w:pPr>
        <w:pStyle w:val="ConsPlusTitle"/>
        <w:widowControl/>
        <w:ind w:firstLine="426"/>
        <w:rPr>
          <w:rFonts w:ascii="Times New Roman" w:hAnsi="Times New Roman"/>
          <w:color w:val="000000"/>
          <w:sz w:val="32"/>
          <w:szCs w:val="32"/>
        </w:rPr>
      </w:pPr>
    </w:p>
    <w:p w14:paraId="44249B9C" w14:textId="2C4E2682" w:rsidR="00047553" w:rsidRPr="004543BA" w:rsidRDefault="00047553" w:rsidP="004543BA">
      <w:pPr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 xml:space="preserve">В прошлом году мы все приняли участие в Выборах Президента Российской Федерации. Хочу сказать большое спасибо всем членам избирательной комиссии. </w:t>
      </w:r>
    </w:p>
    <w:p w14:paraId="58DC3321" w14:textId="2747B7E5" w:rsidR="00F31881" w:rsidRPr="004543BA" w:rsidRDefault="00F31881" w:rsidP="004543BA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>Экономика нашего поселения представлена организациями и учреждениями бюджетной сферы</w:t>
      </w:r>
      <w:r w:rsidR="00CC26AE" w:rsidRPr="004543BA">
        <w:rPr>
          <w:rFonts w:ascii="Times New Roman" w:hAnsi="Times New Roman"/>
          <w:sz w:val="32"/>
          <w:szCs w:val="32"/>
        </w:rPr>
        <w:t xml:space="preserve">, </w:t>
      </w:r>
      <w:r w:rsidRPr="004543BA">
        <w:rPr>
          <w:rFonts w:ascii="Times New Roman" w:hAnsi="Times New Roman"/>
          <w:sz w:val="32"/>
          <w:szCs w:val="32"/>
        </w:rPr>
        <w:t>и</w:t>
      </w:r>
      <w:r w:rsidR="00420B9E" w:rsidRPr="004543BA">
        <w:rPr>
          <w:rFonts w:ascii="Times New Roman" w:hAnsi="Times New Roman"/>
          <w:sz w:val="32"/>
          <w:szCs w:val="32"/>
        </w:rPr>
        <w:t>ндивидуальными предпринимателями,</w:t>
      </w:r>
      <w:r w:rsidRPr="004543BA">
        <w:rPr>
          <w:rFonts w:ascii="Times New Roman" w:hAnsi="Times New Roman"/>
          <w:sz w:val="32"/>
          <w:szCs w:val="32"/>
        </w:rPr>
        <w:t xml:space="preserve"> личными подсобными хозяйствами граждан.</w:t>
      </w:r>
    </w:p>
    <w:p w14:paraId="12A24D5C" w14:textId="77777777" w:rsidR="00F31881" w:rsidRPr="004543BA" w:rsidRDefault="00F31881" w:rsidP="004543BA">
      <w:pPr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 xml:space="preserve">На территории поселения расположены и работают объекты социальной сферы как: </w:t>
      </w:r>
    </w:p>
    <w:p w14:paraId="777E8A20" w14:textId="60F751D3" w:rsidR="00F31881" w:rsidRPr="004543BA" w:rsidRDefault="000A4C78" w:rsidP="004543BA">
      <w:pPr>
        <w:pStyle w:val="a7"/>
        <w:numPr>
          <w:ilvl w:val="0"/>
          <w:numId w:val="2"/>
        </w:numPr>
        <w:spacing w:before="0" w:after="0" w:line="24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4543BA">
        <w:rPr>
          <w:rFonts w:ascii="Times New Roman" w:hAnsi="Times New Roman" w:cs="Times New Roman"/>
          <w:sz w:val="32"/>
          <w:szCs w:val="32"/>
        </w:rPr>
        <w:t xml:space="preserve">муниципальное казенное общеобразовательное учреждение Терновская </w:t>
      </w:r>
      <w:r w:rsidR="00F31881" w:rsidRPr="004543BA">
        <w:rPr>
          <w:rFonts w:ascii="Times New Roman" w:hAnsi="Times New Roman" w:cs="Times New Roman"/>
          <w:sz w:val="32"/>
          <w:szCs w:val="32"/>
        </w:rPr>
        <w:t>средняя школа,</w:t>
      </w:r>
    </w:p>
    <w:p w14:paraId="48079AF0" w14:textId="655635D3" w:rsidR="00F31881" w:rsidRPr="004543BA" w:rsidRDefault="000A4C78" w:rsidP="004543BA">
      <w:pPr>
        <w:pStyle w:val="a7"/>
        <w:numPr>
          <w:ilvl w:val="0"/>
          <w:numId w:val="2"/>
        </w:numPr>
        <w:spacing w:before="0" w:after="0" w:line="24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4543BA">
        <w:rPr>
          <w:rFonts w:ascii="Times New Roman" w:hAnsi="Times New Roman" w:cs="Times New Roman"/>
          <w:sz w:val="32"/>
          <w:szCs w:val="32"/>
        </w:rPr>
        <w:t>амбулатория</w:t>
      </w:r>
      <w:r w:rsidR="00F31881" w:rsidRPr="004543BA">
        <w:rPr>
          <w:rFonts w:ascii="Times New Roman" w:hAnsi="Times New Roman" w:cs="Times New Roman"/>
          <w:sz w:val="32"/>
          <w:szCs w:val="32"/>
        </w:rPr>
        <w:t>,</w:t>
      </w:r>
    </w:p>
    <w:p w14:paraId="75CB34E5" w14:textId="10BF7806" w:rsidR="00C377CF" w:rsidRPr="004543BA" w:rsidRDefault="00C377CF" w:rsidP="004543BA">
      <w:pPr>
        <w:pStyle w:val="a7"/>
        <w:numPr>
          <w:ilvl w:val="0"/>
          <w:numId w:val="2"/>
        </w:numPr>
        <w:spacing w:before="0" w:after="0" w:line="24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4543BA">
        <w:rPr>
          <w:rFonts w:ascii="Times New Roman" w:hAnsi="Times New Roman" w:cs="Times New Roman"/>
          <w:sz w:val="32"/>
          <w:szCs w:val="32"/>
        </w:rPr>
        <w:t>два фельдшерско-акушерских пункта,</w:t>
      </w:r>
    </w:p>
    <w:p w14:paraId="66CFCFD6" w14:textId="6C284ED9" w:rsidR="00F31881" w:rsidRPr="004543BA" w:rsidRDefault="00F31881" w:rsidP="004543BA">
      <w:pPr>
        <w:pStyle w:val="a7"/>
        <w:numPr>
          <w:ilvl w:val="0"/>
          <w:numId w:val="2"/>
        </w:numPr>
        <w:spacing w:before="0" w:after="0" w:line="24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4543BA">
        <w:rPr>
          <w:rFonts w:ascii="Times New Roman" w:hAnsi="Times New Roman" w:cs="Times New Roman"/>
          <w:sz w:val="32"/>
          <w:szCs w:val="32"/>
        </w:rPr>
        <w:t>почтов</w:t>
      </w:r>
      <w:r w:rsidR="00064CD1">
        <w:rPr>
          <w:rFonts w:ascii="Times New Roman" w:hAnsi="Times New Roman" w:cs="Times New Roman"/>
          <w:sz w:val="32"/>
          <w:szCs w:val="32"/>
        </w:rPr>
        <w:t>ы</w:t>
      </w:r>
      <w:r w:rsidRPr="004543BA">
        <w:rPr>
          <w:rFonts w:ascii="Times New Roman" w:hAnsi="Times New Roman" w:cs="Times New Roman"/>
          <w:sz w:val="32"/>
          <w:szCs w:val="32"/>
        </w:rPr>
        <w:t>е отделени</w:t>
      </w:r>
      <w:r w:rsidR="00064CD1">
        <w:rPr>
          <w:rFonts w:ascii="Times New Roman" w:hAnsi="Times New Roman" w:cs="Times New Roman"/>
          <w:sz w:val="32"/>
          <w:szCs w:val="32"/>
        </w:rPr>
        <w:t>я</w:t>
      </w:r>
      <w:r w:rsidRPr="004543BA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6F581568" w14:textId="6010096D" w:rsidR="00F31881" w:rsidRPr="004543BA" w:rsidRDefault="0060465C" w:rsidP="004543BA">
      <w:pPr>
        <w:pStyle w:val="a7"/>
        <w:numPr>
          <w:ilvl w:val="0"/>
          <w:numId w:val="2"/>
        </w:numPr>
        <w:spacing w:before="0" w:after="0" w:line="24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4543BA">
        <w:rPr>
          <w:rFonts w:ascii="Times New Roman" w:hAnsi="Times New Roman" w:cs="Times New Roman"/>
          <w:sz w:val="32"/>
          <w:szCs w:val="32"/>
        </w:rPr>
        <w:t xml:space="preserve">Терновский </w:t>
      </w:r>
      <w:r w:rsidR="00F31881" w:rsidRPr="004543BA">
        <w:rPr>
          <w:rFonts w:ascii="Times New Roman" w:hAnsi="Times New Roman" w:cs="Times New Roman"/>
          <w:sz w:val="32"/>
          <w:szCs w:val="32"/>
        </w:rPr>
        <w:t xml:space="preserve">сельский </w:t>
      </w:r>
      <w:r w:rsidR="001B787A">
        <w:rPr>
          <w:rFonts w:ascii="Times New Roman" w:hAnsi="Times New Roman" w:cs="Times New Roman"/>
          <w:sz w:val="32"/>
          <w:szCs w:val="32"/>
        </w:rPr>
        <w:t>Д</w:t>
      </w:r>
      <w:r w:rsidR="00F31881" w:rsidRPr="004543BA">
        <w:rPr>
          <w:rFonts w:ascii="Times New Roman" w:hAnsi="Times New Roman" w:cs="Times New Roman"/>
          <w:sz w:val="32"/>
          <w:szCs w:val="32"/>
        </w:rPr>
        <w:t xml:space="preserve">ом культуры, </w:t>
      </w:r>
    </w:p>
    <w:p w14:paraId="2EFCB7F9" w14:textId="7CAD672E" w:rsidR="00260BD3" w:rsidRPr="004543BA" w:rsidRDefault="00260BD3" w:rsidP="004543BA">
      <w:pPr>
        <w:pStyle w:val="a7"/>
        <w:numPr>
          <w:ilvl w:val="0"/>
          <w:numId w:val="2"/>
        </w:numPr>
        <w:spacing w:before="0" w:after="0" w:line="24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4543BA">
        <w:rPr>
          <w:rFonts w:ascii="Times New Roman" w:hAnsi="Times New Roman" w:cs="Times New Roman"/>
          <w:sz w:val="32"/>
          <w:szCs w:val="32"/>
        </w:rPr>
        <w:t>Дубовский сельский клуб,</w:t>
      </w:r>
    </w:p>
    <w:p w14:paraId="3B8B0899" w14:textId="350F294B" w:rsidR="00A83332" w:rsidRPr="004543BA" w:rsidRDefault="00C377CF" w:rsidP="004543BA">
      <w:pPr>
        <w:pStyle w:val="a7"/>
        <w:numPr>
          <w:ilvl w:val="0"/>
          <w:numId w:val="2"/>
        </w:numPr>
        <w:spacing w:before="0" w:after="0" w:line="24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4543BA">
        <w:rPr>
          <w:rFonts w:ascii="Times New Roman" w:hAnsi="Times New Roman" w:cs="Times New Roman"/>
          <w:sz w:val="32"/>
          <w:szCs w:val="32"/>
        </w:rPr>
        <w:t>2</w:t>
      </w:r>
      <w:r w:rsidR="00F31881" w:rsidRPr="004543BA">
        <w:rPr>
          <w:rFonts w:ascii="Times New Roman" w:hAnsi="Times New Roman" w:cs="Times New Roman"/>
          <w:sz w:val="32"/>
          <w:szCs w:val="32"/>
        </w:rPr>
        <w:t xml:space="preserve"> магазин</w:t>
      </w:r>
      <w:r w:rsidRPr="004543BA">
        <w:rPr>
          <w:rFonts w:ascii="Times New Roman" w:hAnsi="Times New Roman" w:cs="Times New Roman"/>
          <w:sz w:val="32"/>
          <w:szCs w:val="32"/>
        </w:rPr>
        <w:t>а</w:t>
      </w:r>
      <w:r w:rsidR="00F31881" w:rsidRPr="004543BA">
        <w:rPr>
          <w:rFonts w:ascii="Times New Roman" w:hAnsi="Times New Roman" w:cs="Times New Roman"/>
          <w:sz w:val="32"/>
          <w:szCs w:val="32"/>
        </w:rPr>
        <w:t xml:space="preserve"> и </w:t>
      </w:r>
      <w:r w:rsidRPr="004543BA">
        <w:rPr>
          <w:rFonts w:ascii="Times New Roman" w:hAnsi="Times New Roman" w:cs="Times New Roman"/>
          <w:sz w:val="32"/>
          <w:szCs w:val="32"/>
        </w:rPr>
        <w:t>3</w:t>
      </w:r>
      <w:r w:rsidR="00F31881" w:rsidRPr="004543BA">
        <w:rPr>
          <w:rFonts w:ascii="Times New Roman" w:hAnsi="Times New Roman" w:cs="Times New Roman"/>
          <w:sz w:val="32"/>
          <w:szCs w:val="32"/>
        </w:rPr>
        <w:t xml:space="preserve"> пункт</w:t>
      </w:r>
      <w:r w:rsidRPr="004543BA">
        <w:rPr>
          <w:rFonts w:ascii="Times New Roman" w:hAnsi="Times New Roman" w:cs="Times New Roman"/>
          <w:sz w:val="32"/>
          <w:szCs w:val="32"/>
        </w:rPr>
        <w:t>а</w:t>
      </w:r>
      <w:r w:rsidR="00F31881" w:rsidRPr="004543BA">
        <w:rPr>
          <w:rFonts w:ascii="Times New Roman" w:hAnsi="Times New Roman" w:cs="Times New Roman"/>
          <w:sz w:val="32"/>
          <w:szCs w:val="32"/>
        </w:rPr>
        <w:t xml:space="preserve"> выдачи интернет-магазин</w:t>
      </w:r>
      <w:r w:rsidR="00FF253D">
        <w:rPr>
          <w:rFonts w:ascii="Times New Roman" w:hAnsi="Times New Roman" w:cs="Times New Roman"/>
          <w:sz w:val="32"/>
          <w:szCs w:val="32"/>
        </w:rPr>
        <w:t>а</w:t>
      </w:r>
      <w:r w:rsidR="00F31881" w:rsidRPr="004543BA">
        <w:rPr>
          <w:rFonts w:ascii="Times New Roman" w:hAnsi="Times New Roman" w:cs="Times New Roman"/>
          <w:sz w:val="32"/>
          <w:szCs w:val="32"/>
        </w:rPr>
        <w:t xml:space="preserve"> ОЗОН.</w:t>
      </w:r>
    </w:p>
    <w:p w14:paraId="3A1EED65" w14:textId="77777777" w:rsidR="00243FCE" w:rsidRPr="004543BA" w:rsidRDefault="00243FCE" w:rsidP="004543BA">
      <w:pPr>
        <w:pStyle w:val="a7"/>
        <w:spacing w:before="0" w:after="0" w:line="240" w:lineRule="auto"/>
        <w:ind w:firstLine="426"/>
        <w:rPr>
          <w:rFonts w:ascii="Times New Roman" w:hAnsi="Times New Roman" w:cs="Times New Roman"/>
          <w:sz w:val="32"/>
          <w:szCs w:val="32"/>
        </w:rPr>
      </w:pPr>
    </w:p>
    <w:p w14:paraId="21079E6E" w14:textId="2D317446" w:rsidR="00A83332" w:rsidRPr="004543BA" w:rsidRDefault="00A83332" w:rsidP="004543BA">
      <w:pPr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>В школе работают 1</w:t>
      </w:r>
      <w:r w:rsidR="00E04121" w:rsidRPr="004543BA">
        <w:rPr>
          <w:rFonts w:ascii="Times New Roman" w:hAnsi="Times New Roman"/>
          <w:sz w:val="32"/>
          <w:szCs w:val="32"/>
        </w:rPr>
        <w:t>2</w:t>
      </w:r>
      <w:r w:rsidRPr="004543BA">
        <w:rPr>
          <w:rFonts w:ascii="Times New Roman" w:hAnsi="Times New Roman"/>
          <w:sz w:val="32"/>
          <w:szCs w:val="32"/>
        </w:rPr>
        <w:t xml:space="preserve"> педагогов и </w:t>
      </w:r>
      <w:r w:rsidR="00C01DEE" w:rsidRPr="004543BA">
        <w:rPr>
          <w:rFonts w:ascii="Times New Roman" w:hAnsi="Times New Roman"/>
          <w:sz w:val="32"/>
          <w:szCs w:val="32"/>
        </w:rPr>
        <w:t>5</w:t>
      </w:r>
      <w:r w:rsidR="000A162A" w:rsidRPr="004543BA">
        <w:rPr>
          <w:rFonts w:ascii="Times New Roman" w:hAnsi="Times New Roman"/>
          <w:sz w:val="32"/>
          <w:szCs w:val="32"/>
        </w:rPr>
        <w:t xml:space="preserve"> </w:t>
      </w:r>
      <w:r w:rsidR="00590D71">
        <w:rPr>
          <w:rFonts w:ascii="Times New Roman" w:hAnsi="Times New Roman"/>
          <w:sz w:val="32"/>
          <w:szCs w:val="32"/>
        </w:rPr>
        <w:t xml:space="preserve">человек </w:t>
      </w:r>
      <w:r w:rsidR="000A162A" w:rsidRPr="004543BA">
        <w:rPr>
          <w:rFonts w:ascii="Times New Roman" w:hAnsi="Times New Roman"/>
          <w:sz w:val="32"/>
          <w:szCs w:val="32"/>
        </w:rPr>
        <w:t>обслуживающ</w:t>
      </w:r>
      <w:r w:rsidR="00590D71">
        <w:rPr>
          <w:rFonts w:ascii="Times New Roman" w:hAnsi="Times New Roman"/>
          <w:sz w:val="32"/>
          <w:szCs w:val="32"/>
        </w:rPr>
        <w:t>его</w:t>
      </w:r>
      <w:r w:rsidR="000A162A" w:rsidRPr="004543BA">
        <w:rPr>
          <w:rFonts w:ascii="Times New Roman" w:hAnsi="Times New Roman"/>
          <w:sz w:val="32"/>
          <w:szCs w:val="32"/>
        </w:rPr>
        <w:t xml:space="preserve"> персонал</w:t>
      </w:r>
      <w:r w:rsidR="00590D71">
        <w:rPr>
          <w:rFonts w:ascii="Times New Roman" w:hAnsi="Times New Roman"/>
          <w:sz w:val="32"/>
          <w:szCs w:val="32"/>
        </w:rPr>
        <w:t>а</w:t>
      </w:r>
      <w:r w:rsidRPr="004543BA">
        <w:rPr>
          <w:rFonts w:ascii="Times New Roman" w:hAnsi="Times New Roman"/>
          <w:sz w:val="32"/>
          <w:szCs w:val="32"/>
        </w:rPr>
        <w:t xml:space="preserve">. Количество </w:t>
      </w:r>
      <w:r w:rsidR="005F4150" w:rsidRPr="004543BA">
        <w:rPr>
          <w:rFonts w:ascii="Times New Roman" w:hAnsi="Times New Roman"/>
          <w:sz w:val="32"/>
          <w:szCs w:val="32"/>
        </w:rPr>
        <w:t>об</w:t>
      </w:r>
      <w:r w:rsidRPr="004543BA">
        <w:rPr>
          <w:rFonts w:ascii="Times New Roman" w:hAnsi="Times New Roman"/>
          <w:sz w:val="32"/>
          <w:szCs w:val="32"/>
        </w:rPr>
        <w:t>уча</w:t>
      </w:r>
      <w:r w:rsidR="005F4150" w:rsidRPr="004543BA">
        <w:rPr>
          <w:rFonts w:ascii="Times New Roman" w:hAnsi="Times New Roman"/>
          <w:sz w:val="32"/>
          <w:szCs w:val="32"/>
        </w:rPr>
        <w:t>ю</w:t>
      </w:r>
      <w:r w:rsidRPr="004543BA">
        <w:rPr>
          <w:rFonts w:ascii="Times New Roman" w:hAnsi="Times New Roman"/>
          <w:sz w:val="32"/>
          <w:szCs w:val="32"/>
        </w:rPr>
        <w:t xml:space="preserve">щихся на 1 января 2025 года – </w:t>
      </w:r>
      <w:r w:rsidR="00E67539" w:rsidRPr="004543BA">
        <w:rPr>
          <w:rFonts w:ascii="Times New Roman" w:hAnsi="Times New Roman"/>
          <w:sz w:val="32"/>
          <w:szCs w:val="32"/>
        </w:rPr>
        <w:t>67</w:t>
      </w:r>
      <w:r w:rsidRPr="004543BA">
        <w:rPr>
          <w:rFonts w:ascii="Times New Roman" w:hAnsi="Times New Roman"/>
          <w:sz w:val="32"/>
          <w:szCs w:val="32"/>
        </w:rPr>
        <w:t xml:space="preserve"> человек. </w:t>
      </w:r>
    </w:p>
    <w:p w14:paraId="4CC5DD6F" w14:textId="77777777" w:rsidR="004920DD" w:rsidRPr="004543BA" w:rsidRDefault="007106DA" w:rsidP="004920DD">
      <w:pPr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>Об</w:t>
      </w:r>
      <w:r w:rsidR="00862E13" w:rsidRPr="004543BA">
        <w:rPr>
          <w:rFonts w:ascii="Times New Roman" w:hAnsi="Times New Roman"/>
          <w:sz w:val="32"/>
          <w:szCs w:val="32"/>
        </w:rPr>
        <w:t>уча</w:t>
      </w:r>
      <w:r w:rsidRPr="004543BA">
        <w:rPr>
          <w:rFonts w:ascii="Times New Roman" w:hAnsi="Times New Roman"/>
          <w:sz w:val="32"/>
          <w:szCs w:val="32"/>
        </w:rPr>
        <w:t>ю</w:t>
      </w:r>
      <w:r w:rsidR="00862E13" w:rsidRPr="004543BA">
        <w:rPr>
          <w:rFonts w:ascii="Times New Roman" w:hAnsi="Times New Roman"/>
          <w:sz w:val="32"/>
          <w:szCs w:val="32"/>
        </w:rPr>
        <w:t>щиеся школы активно участвовали в олимпиадах</w:t>
      </w:r>
      <w:r w:rsidRPr="004543BA">
        <w:rPr>
          <w:rFonts w:ascii="Times New Roman" w:hAnsi="Times New Roman"/>
          <w:sz w:val="32"/>
          <w:szCs w:val="32"/>
        </w:rPr>
        <w:t xml:space="preserve"> школьного и</w:t>
      </w:r>
      <w:r w:rsidR="00862E13" w:rsidRPr="004543BA">
        <w:rPr>
          <w:rFonts w:ascii="Times New Roman" w:hAnsi="Times New Roman"/>
          <w:sz w:val="32"/>
          <w:szCs w:val="32"/>
        </w:rPr>
        <w:t xml:space="preserve"> муниципального уровн</w:t>
      </w:r>
      <w:r w:rsidRPr="004543BA">
        <w:rPr>
          <w:rFonts w:ascii="Times New Roman" w:hAnsi="Times New Roman"/>
          <w:sz w:val="32"/>
          <w:szCs w:val="32"/>
        </w:rPr>
        <w:t>ей</w:t>
      </w:r>
      <w:r w:rsidR="00B47480" w:rsidRPr="004543BA">
        <w:rPr>
          <w:rFonts w:ascii="Times New Roman" w:hAnsi="Times New Roman"/>
          <w:sz w:val="32"/>
          <w:szCs w:val="32"/>
        </w:rPr>
        <w:t>,</w:t>
      </w:r>
      <w:r w:rsidR="00862E13" w:rsidRPr="004543BA">
        <w:rPr>
          <w:rFonts w:ascii="Times New Roman" w:hAnsi="Times New Roman"/>
          <w:bCs/>
          <w:sz w:val="32"/>
          <w:szCs w:val="32"/>
        </w:rPr>
        <w:t xml:space="preserve"> были активными участниками исследовательских, экологических, творческих конкурсов </w:t>
      </w:r>
      <w:r w:rsidR="00291B01" w:rsidRPr="004543BA">
        <w:rPr>
          <w:rFonts w:ascii="Times New Roman" w:hAnsi="Times New Roman"/>
          <w:bCs/>
          <w:sz w:val="32"/>
          <w:szCs w:val="32"/>
        </w:rPr>
        <w:t>муниципального уровня</w:t>
      </w:r>
      <w:r w:rsidR="00862E13" w:rsidRPr="004543BA">
        <w:rPr>
          <w:rFonts w:ascii="Times New Roman" w:hAnsi="Times New Roman"/>
          <w:bCs/>
          <w:sz w:val="32"/>
          <w:szCs w:val="32"/>
        </w:rPr>
        <w:t>, где занимали призовые места.</w:t>
      </w:r>
      <w:r w:rsidR="004920DD">
        <w:rPr>
          <w:rFonts w:ascii="Times New Roman" w:hAnsi="Times New Roman"/>
          <w:bCs/>
          <w:sz w:val="32"/>
          <w:szCs w:val="32"/>
        </w:rPr>
        <w:t xml:space="preserve"> </w:t>
      </w:r>
      <w:r w:rsidR="004920DD" w:rsidRPr="004543BA">
        <w:rPr>
          <w:rFonts w:ascii="Times New Roman" w:hAnsi="Times New Roman"/>
          <w:sz w:val="32"/>
          <w:szCs w:val="32"/>
        </w:rPr>
        <w:t>Дом культуры работает в тесном контакте со школой.</w:t>
      </w:r>
    </w:p>
    <w:p w14:paraId="2126F7BB" w14:textId="29F43B61" w:rsidR="00CE7ED6" w:rsidRPr="004543BA" w:rsidRDefault="00CE7ED6" w:rsidP="004543BA">
      <w:pPr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>На территории сельского поселения работает амбулатория и два фельдшерско-акушерских пункта</w:t>
      </w:r>
      <w:r w:rsidRPr="004543BA">
        <w:rPr>
          <w:rFonts w:ascii="Times New Roman" w:hAnsi="Times New Roman"/>
          <w:b/>
          <w:sz w:val="32"/>
          <w:szCs w:val="32"/>
        </w:rPr>
        <w:t>,</w:t>
      </w:r>
      <w:r w:rsidRPr="004543BA">
        <w:rPr>
          <w:rFonts w:ascii="Times New Roman" w:hAnsi="Times New Roman"/>
          <w:sz w:val="32"/>
          <w:szCs w:val="32"/>
        </w:rPr>
        <w:t xml:space="preserve"> где наши жители получают </w:t>
      </w:r>
      <w:r w:rsidRPr="004543BA">
        <w:rPr>
          <w:rFonts w:ascii="Times New Roman" w:hAnsi="Times New Roman"/>
          <w:sz w:val="32"/>
          <w:szCs w:val="32"/>
        </w:rPr>
        <w:lastRenderedPageBreak/>
        <w:t>качественное медицинское обслуживание.</w:t>
      </w:r>
      <w:r w:rsidR="00CE7D48">
        <w:rPr>
          <w:rFonts w:ascii="Times New Roman" w:hAnsi="Times New Roman"/>
          <w:sz w:val="32"/>
          <w:szCs w:val="32"/>
        </w:rPr>
        <w:t xml:space="preserve"> Надо сказать, что и </w:t>
      </w:r>
      <w:proofErr w:type="gramStart"/>
      <w:r w:rsidR="00CE7D48">
        <w:rPr>
          <w:rFonts w:ascii="Times New Roman" w:hAnsi="Times New Roman"/>
          <w:sz w:val="32"/>
          <w:szCs w:val="32"/>
        </w:rPr>
        <w:t>амбулатория</w:t>
      </w:r>
      <w:proofErr w:type="gramEnd"/>
      <w:r w:rsidR="00CE7D48">
        <w:rPr>
          <w:rFonts w:ascii="Times New Roman" w:hAnsi="Times New Roman"/>
          <w:sz w:val="32"/>
          <w:szCs w:val="32"/>
        </w:rPr>
        <w:t xml:space="preserve"> и фельдшерско-акушерские пункты нуждаются в ремонте.</w:t>
      </w:r>
    </w:p>
    <w:p w14:paraId="525C8FAB" w14:textId="47672D64" w:rsidR="00980A73" w:rsidRPr="004543BA" w:rsidRDefault="00980A73" w:rsidP="004543BA">
      <w:pPr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 xml:space="preserve">В век компьютерных инноваций никто не отменял услуги </w:t>
      </w:r>
      <w:r w:rsidRPr="004543BA">
        <w:rPr>
          <w:rFonts w:ascii="Times New Roman" w:hAnsi="Times New Roman"/>
          <w:b/>
          <w:sz w:val="32"/>
          <w:szCs w:val="32"/>
        </w:rPr>
        <w:t>Почты</w:t>
      </w:r>
      <w:r w:rsidRPr="004543BA">
        <w:rPr>
          <w:rFonts w:ascii="Times New Roman" w:hAnsi="Times New Roman"/>
          <w:sz w:val="32"/>
          <w:szCs w:val="32"/>
        </w:rPr>
        <w:t xml:space="preserve"> России. Хотя мы все и пользуемся Интернетом, всевозможными гаджетами по отправлению и получению писем, на сегодняшний день услуги почтамта </w:t>
      </w:r>
      <w:r w:rsidR="0063703A">
        <w:rPr>
          <w:rFonts w:ascii="Times New Roman" w:hAnsi="Times New Roman"/>
          <w:sz w:val="32"/>
          <w:szCs w:val="32"/>
        </w:rPr>
        <w:t>остаются востребованными</w:t>
      </w:r>
      <w:r w:rsidRPr="004543BA">
        <w:rPr>
          <w:rFonts w:ascii="Times New Roman" w:hAnsi="Times New Roman"/>
          <w:sz w:val="32"/>
          <w:szCs w:val="32"/>
        </w:rPr>
        <w:t xml:space="preserve">. </w:t>
      </w:r>
      <w:r w:rsidR="007D631E" w:rsidRPr="004543BA">
        <w:rPr>
          <w:rFonts w:ascii="Times New Roman" w:hAnsi="Times New Roman"/>
          <w:sz w:val="32"/>
          <w:szCs w:val="32"/>
        </w:rPr>
        <w:t xml:space="preserve">Отделения почтовой связи </w:t>
      </w:r>
      <w:r w:rsidRPr="004543BA">
        <w:rPr>
          <w:rFonts w:ascii="Times New Roman" w:hAnsi="Times New Roman"/>
          <w:sz w:val="32"/>
          <w:szCs w:val="32"/>
        </w:rPr>
        <w:t>работа</w:t>
      </w:r>
      <w:r w:rsidR="007D631E" w:rsidRPr="004543BA">
        <w:rPr>
          <w:rFonts w:ascii="Times New Roman" w:hAnsi="Times New Roman"/>
          <w:sz w:val="32"/>
          <w:szCs w:val="32"/>
        </w:rPr>
        <w:t>ю</w:t>
      </w:r>
      <w:r w:rsidRPr="004543BA">
        <w:rPr>
          <w:rFonts w:ascii="Times New Roman" w:hAnsi="Times New Roman"/>
          <w:sz w:val="32"/>
          <w:szCs w:val="32"/>
        </w:rPr>
        <w:t xml:space="preserve">т </w:t>
      </w:r>
      <w:r w:rsidR="002D7C5C">
        <w:rPr>
          <w:rFonts w:ascii="Times New Roman" w:hAnsi="Times New Roman"/>
          <w:sz w:val="32"/>
          <w:szCs w:val="32"/>
        </w:rPr>
        <w:t>согласно графику</w:t>
      </w:r>
      <w:r w:rsidRPr="004543BA">
        <w:rPr>
          <w:rFonts w:ascii="Times New Roman" w:hAnsi="Times New Roman"/>
          <w:sz w:val="32"/>
          <w:szCs w:val="32"/>
        </w:rPr>
        <w:t xml:space="preserve">, корреспонденция и посылки приходят вовремя. Отдельное спасибо </w:t>
      </w:r>
      <w:r w:rsidR="00B5576F" w:rsidRPr="004543BA">
        <w:rPr>
          <w:rFonts w:ascii="Times New Roman" w:hAnsi="Times New Roman"/>
          <w:sz w:val="32"/>
          <w:szCs w:val="32"/>
        </w:rPr>
        <w:t>хочется начальнику почтового отделения с. Терновка Юдиной Людмиле Василье</w:t>
      </w:r>
      <w:r w:rsidR="005E7514" w:rsidRPr="004543BA">
        <w:rPr>
          <w:rFonts w:ascii="Times New Roman" w:hAnsi="Times New Roman"/>
          <w:sz w:val="32"/>
          <w:szCs w:val="32"/>
        </w:rPr>
        <w:t xml:space="preserve">вне, </w:t>
      </w:r>
      <w:r w:rsidR="00FF65FF" w:rsidRPr="004543BA">
        <w:rPr>
          <w:rFonts w:ascii="Times New Roman" w:hAnsi="Times New Roman"/>
          <w:sz w:val="32"/>
          <w:szCs w:val="32"/>
        </w:rPr>
        <w:t xml:space="preserve">начальнику почтового отделения </w:t>
      </w:r>
      <w:r w:rsidR="00882280" w:rsidRPr="004543BA">
        <w:rPr>
          <w:rFonts w:ascii="Times New Roman" w:hAnsi="Times New Roman"/>
          <w:sz w:val="32"/>
          <w:szCs w:val="32"/>
        </w:rPr>
        <w:t xml:space="preserve">Верхней Липовки и главному </w:t>
      </w:r>
      <w:r w:rsidR="005E7514" w:rsidRPr="004543BA">
        <w:rPr>
          <w:rFonts w:ascii="Times New Roman" w:hAnsi="Times New Roman"/>
          <w:sz w:val="32"/>
          <w:szCs w:val="32"/>
        </w:rPr>
        <w:t xml:space="preserve">специалисту </w:t>
      </w:r>
      <w:r w:rsidR="00882280" w:rsidRPr="004543BA">
        <w:rPr>
          <w:rFonts w:ascii="Times New Roman" w:hAnsi="Times New Roman"/>
          <w:sz w:val="32"/>
          <w:szCs w:val="32"/>
        </w:rPr>
        <w:t xml:space="preserve">по обеспечению почтовой связи х. Дубовка </w:t>
      </w:r>
      <w:r w:rsidR="005E7514" w:rsidRPr="004543BA">
        <w:rPr>
          <w:rFonts w:ascii="Times New Roman" w:hAnsi="Times New Roman"/>
          <w:sz w:val="32"/>
          <w:szCs w:val="32"/>
        </w:rPr>
        <w:t>Несмеяновой Нине Васильевне</w:t>
      </w:r>
      <w:r w:rsidR="006B73DE" w:rsidRPr="004543BA">
        <w:rPr>
          <w:rFonts w:ascii="Times New Roman" w:hAnsi="Times New Roman"/>
          <w:sz w:val="32"/>
          <w:szCs w:val="32"/>
        </w:rPr>
        <w:t>,</w:t>
      </w:r>
      <w:r w:rsidR="005E7514" w:rsidRPr="004543BA">
        <w:rPr>
          <w:rFonts w:ascii="Times New Roman" w:hAnsi="Times New Roman"/>
          <w:sz w:val="32"/>
          <w:szCs w:val="32"/>
        </w:rPr>
        <w:t xml:space="preserve"> </w:t>
      </w:r>
      <w:r w:rsidRPr="004543BA">
        <w:rPr>
          <w:rFonts w:ascii="Times New Roman" w:hAnsi="Times New Roman"/>
          <w:sz w:val="32"/>
          <w:szCs w:val="32"/>
        </w:rPr>
        <w:t>почтальон</w:t>
      </w:r>
      <w:r w:rsidR="00125E05" w:rsidRPr="004543BA">
        <w:rPr>
          <w:rFonts w:ascii="Times New Roman" w:hAnsi="Times New Roman"/>
          <w:sz w:val="32"/>
          <w:szCs w:val="32"/>
        </w:rPr>
        <w:t>ам</w:t>
      </w:r>
      <w:r w:rsidRPr="004543BA">
        <w:rPr>
          <w:rFonts w:ascii="Times New Roman" w:hAnsi="Times New Roman"/>
          <w:sz w:val="32"/>
          <w:szCs w:val="32"/>
        </w:rPr>
        <w:t xml:space="preserve"> </w:t>
      </w:r>
      <w:r w:rsidR="00125E05" w:rsidRPr="004543BA">
        <w:rPr>
          <w:rFonts w:ascii="Times New Roman" w:hAnsi="Times New Roman"/>
          <w:sz w:val="32"/>
          <w:szCs w:val="32"/>
        </w:rPr>
        <w:t xml:space="preserve">Винтер Марии </w:t>
      </w:r>
      <w:r w:rsidR="000A77E6" w:rsidRPr="004543BA">
        <w:rPr>
          <w:rFonts w:ascii="Times New Roman" w:hAnsi="Times New Roman"/>
          <w:sz w:val="32"/>
          <w:szCs w:val="32"/>
        </w:rPr>
        <w:t xml:space="preserve">Васильевне, </w:t>
      </w:r>
      <w:proofErr w:type="spellStart"/>
      <w:r w:rsidR="000A77E6" w:rsidRPr="004543BA">
        <w:rPr>
          <w:rFonts w:ascii="Times New Roman" w:hAnsi="Times New Roman"/>
          <w:sz w:val="32"/>
          <w:szCs w:val="32"/>
        </w:rPr>
        <w:t>Стигленко</w:t>
      </w:r>
      <w:proofErr w:type="spellEnd"/>
      <w:r w:rsidR="006E640F" w:rsidRPr="004543BA">
        <w:rPr>
          <w:rFonts w:ascii="Times New Roman" w:hAnsi="Times New Roman"/>
          <w:sz w:val="32"/>
          <w:szCs w:val="32"/>
        </w:rPr>
        <w:t xml:space="preserve"> Людмиле</w:t>
      </w:r>
      <w:r w:rsidR="003954ED" w:rsidRPr="004543BA">
        <w:rPr>
          <w:rFonts w:ascii="Times New Roman" w:hAnsi="Times New Roman"/>
          <w:sz w:val="32"/>
          <w:szCs w:val="32"/>
        </w:rPr>
        <w:t xml:space="preserve"> </w:t>
      </w:r>
      <w:r w:rsidR="000A77E6" w:rsidRPr="004543BA">
        <w:rPr>
          <w:rFonts w:ascii="Times New Roman" w:hAnsi="Times New Roman"/>
          <w:sz w:val="32"/>
          <w:szCs w:val="32"/>
        </w:rPr>
        <w:t>Анатольевне за</w:t>
      </w:r>
      <w:r w:rsidRPr="004543BA">
        <w:rPr>
          <w:rFonts w:ascii="Times New Roman" w:hAnsi="Times New Roman"/>
          <w:sz w:val="32"/>
          <w:szCs w:val="32"/>
        </w:rPr>
        <w:t xml:space="preserve"> </w:t>
      </w:r>
      <w:r w:rsidR="00125E05" w:rsidRPr="004543BA">
        <w:rPr>
          <w:rFonts w:ascii="Times New Roman" w:hAnsi="Times New Roman"/>
          <w:sz w:val="32"/>
          <w:szCs w:val="32"/>
        </w:rPr>
        <w:t>их</w:t>
      </w:r>
      <w:r w:rsidRPr="004543BA">
        <w:rPr>
          <w:rFonts w:ascii="Times New Roman" w:hAnsi="Times New Roman"/>
          <w:sz w:val="32"/>
          <w:szCs w:val="32"/>
        </w:rPr>
        <w:t xml:space="preserve"> нелегкий труд.</w:t>
      </w:r>
    </w:p>
    <w:p w14:paraId="62138B42" w14:textId="702B3C30" w:rsidR="004A6AA0" w:rsidRPr="004543BA" w:rsidRDefault="001532D3" w:rsidP="000A77E6">
      <w:pPr>
        <w:pStyle w:val="ConsPlusNormal"/>
        <w:widowControl/>
        <w:spacing w:before="0" w:after="0" w:line="240" w:lineRule="auto"/>
        <w:ind w:left="0" w:firstLine="426"/>
        <w:rPr>
          <w:rFonts w:ascii="Times New Roman" w:hAnsi="Times New Roman" w:cs="Times New Roman"/>
          <w:sz w:val="32"/>
          <w:szCs w:val="32"/>
        </w:rPr>
      </w:pPr>
      <w:r w:rsidRPr="004543BA">
        <w:rPr>
          <w:rFonts w:ascii="Times New Roman" w:hAnsi="Times New Roman" w:cs="Times New Roman"/>
          <w:sz w:val="32"/>
          <w:szCs w:val="32"/>
        </w:rPr>
        <w:t xml:space="preserve">На территории сельского поселения работает </w:t>
      </w:r>
      <w:r w:rsidRPr="004543BA">
        <w:rPr>
          <w:rFonts w:ascii="Times New Roman" w:hAnsi="Times New Roman" w:cs="Times New Roman"/>
          <w:b/>
          <w:sz w:val="32"/>
          <w:szCs w:val="32"/>
        </w:rPr>
        <w:t>Сельский дом культуры.</w:t>
      </w:r>
      <w:r w:rsidRPr="004543BA">
        <w:rPr>
          <w:rFonts w:ascii="Times New Roman" w:hAnsi="Times New Roman" w:cs="Times New Roman"/>
          <w:sz w:val="32"/>
          <w:szCs w:val="32"/>
        </w:rPr>
        <w:t xml:space="preserve"> </w:t>
      </w:r>
      <w:r w:rsidR="000A77E6">
        <w:rPr>
          <w:rFonts w:ascii="Times New Roman" w:hAnsi="Times New Roman" w:cs="Times New Roman"/>
          <w:sz w:val="32"/>
          <w:szCs w:val="32"/>
        </w:rPr>
        <w:t xml:space="preserve"> </w:t>
      </w:r>
      <w:r w:rsidR="004A6AA0" w:rsidRPr="004543BA">
        <w:rPr>
          <w:rFonts w:ascii="Times New Roman" w:hAnsi="Times New Roman" w:cs="Times New Roman"/>
          <w:sz w:val="32"/>
          <w:szCs w:val="32"/>
        </w:rPr>
        <w:t xml:space="preserve">В сельском Доме </w:t>
      </w:r>
      <w:r w:rsidR="000A77E6" w:rsidRPr="004543BA">
        <w:rPr>
          <w:rFonts w:ascii="Times New Roman" w:hAnsi="Times New Roman"/>
          <w:sz w:val="32"/>
          <w:szCs w:val="32"/>
        </w:rPr>
        <w:t>культуры организованы</w:t>
      </w:r>
      <w:r w:rsidR="004A6AA0" w:rsidRPr="004543BA">
        <w:rPr>
          <w:rFonts w:ascii="Times New Roman" w:hAnsi="Times New Roman" w:cs="Times New Roman"/>
          <w:sz w:val="32"/>
          <w:szCs w:val="32"/>
        </w:rPr>
        <w:t xml:space="preserve"> и функционируют:</w:t>
      </w:r>
    </w:p>
    <w:p w14:paraId="22D23C5E" w14:textId="6852CFF7" w:rsidR="004A6AA0" w:rsidRPr="000A77E6" w:rsidRDefault="00FF4E55" w:rsidP="000A77E6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0A77E6">
        <w:rPr>
          <w:rFonts w:ascii="Times New Roman" w:hAnsi="Times New Roman"/>
          <w:sz w:val="32"/>
          <w:szCs w:val="32"/>
        </w:rPr>
        <w:t>Любительское объединение «Берегиня»</w:t>
      </w:r>
      <w:r w:rsidR="004A6AA0" w:rsidRPr="000A77E6">
        <w:rPr>
          <w:rFonts w:ascii="Times New Roman" w:hAnsi="Times New Roman"/>
          <w:sz w:val="32"/>
          <w:szCs w:val="32"/>
        </w:rPr>
        <w:t>;</w:t>
      </w:r>
    </w:p>
    <w:p w14:paraId="7662B05F" w14:textId="1CB6B383" w:rsidR="004A6AA0" w:rsidRPr="000A77E6" w:rsidRDefault="00FF4E55" w:rsidP="000A77E6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0A77E6">
        <w:rPr>
          <w:rFonts w:ascii="Times New Roman" w:hAnsi="Times New Roman"/>
          <w:sz w:val="32"/>
          <w:szCs w:val="32"/>
        </w:rPr>
        <w:t>Любительское объединение «Забава»</w:t>
      </w:r>
      <w:r w:rsidR="004A6AA0" w:rsidRPr="000A77E6">
        <w:rPr>
          <w:rFonts w:ascii="Times New Roman" w:hAnsi="Times New Roman"/>
          <w:sz w:val="32"/>
          <w:szCs w:val="32"/>
        </w:rPr>
        <w:t>;</w:t>
      </w:r>
    </w:p>
    <w:p w14:paraId="43151EA1" w14:textId="7B4254B7" w:rsidR="004A6AA0" w:rsidRPr="000A77E6" w:rsidRDefault="00DA58B1" w:rsidP="000A77E6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0A77E6">
        <w:rPr>
          <w:rFonts w:ascii="Times New Roman" w:hAnsi="Times New Roman"/>
          <w:sz w:val="32"/>
          <w:szCs w:val="32"/>
        </w:rPr>
        <w:t>Разножанровые объединения «Черемушки», «Мое музыкальное наследие</w:t>
      </w:r>
      <w:r w:rsidR="002D7C5C" w:rsidRPr="000A77E6">
        <w:rPr>
          <w:rFonts w:ascii="Times New Roman" w:hAnsi="Times New Roman"/>
          <w:sz w:val="32"/>
          <w:szCs w:val="32"/>
        </w:rPr>
        <w:t>», «</w:t>
      </w:r>
      <w:r w:rsidRPr="000A77E6">
        <w:rPr>
          <w:rFonts w:ascii="Times New Roman" w:hAnsi="Times New Roman"/>
          <w:sz w:val="32"/>
          <w:szCs w:val="32"/>
        </w:rPr>
        <w:t>Микс», «Супер</w:t>
      </w:r>
      <w:r w:rsidR="00A75C7E">
        <w:rPr>
          <w:rFonts w:ascii="Times New Roman" w:hAnsi="Times New Roman"/>
          <w:sz w:val="32"/>
          <w:szCs w:val="32"/>
        </w:rPr>
        <w:t>-</w:t>
      </w:r>
      <w:r w:rsidRPr="000A77E6">
        <w:rPr>
          <w:rFonts w:ascii="Times New Roman" w:hAnsi="Times New Roman"/>
          <w:sz w:val="32"/>
          <w:szCs w:val="32"/>
        </w:rPr>
        <w:t>мамочки»,</w:t>
      </w:r>
      <w:r w:rsidR="00707A03" w:rsidRPr="000A77E6">
        <w:rPr>
          <w:rFonts w:ascii="Times New Roman" w:hAnsi="Times New Roman"/>
          <w:sz w:val="32"/>
          <w:szCs w:val="32"/>
        </w:rPr>
        <w:t xml:space="preserve"> «Отрада»,</w:t>
      </w:r>
      <w:r w:rsidRPr="000A77E6">
        <w:rPr>
          <w:rFonts w:ascii="Times New Roman" w:hAnsi="Times New Roman"/>
          <w:sz w:val="32"/>
          <w:szCs w:val="32"/>
        </w:rPr>
        <w:t xml:space="preserve"> </w:t>
      </w:r>
      <w:r w:rsidR="00DD07DC" w:rsidRPr="000A77E6">
        <w:rPr>
          <w:rFonts w:ascii="Times New Roman" w:hAnsi="Times New Roman"/>
          <w:sz w:val="32"/>
          <w:szCs w:val="32"/>
        </w:rPr>
        <w:t>«Солнышко»</w:t>
      </w:r>
      <w:r w:rsidR="00AE011E" w:rsidRPr="000A77E6">
        <w:rPr>
          <w:rFonts w:ascii="Times New Roman" w:hAnsi="Times New Roman"/>
          <w:sz w:val="32"/>
          <w:szCs w:val="32"/>
        </w:rPr>
        <w:t>;</w:t>
      </w:r>
    </w:p>
    <w:p w14:paraId="1C44D28B" w14:textId="5C4F2DEE" w:rsidR="004A6AA0" w:rsidRPr="000A77E6" w:rsidRDefault="002A2A71" w:rsidP="000A77E6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0A77E6">
        <w:rPr>
          <w:rFonts w:ascii="Times New Roman" w:hAnsi="Times New Roman"/>
          <w:sz w:val="32"/>
          <w:szCs w:val="32"/>
        </w:rPr>
        <w:t>Физкультурно-оздоровительная гимнастика – Аэробика, «Вечная</w:t>
      </w:r>
      <w:r w:rsidR="000A77E6">
        <w:rPr>
          <w:rFonts w:ascii="Times New Roman" w:hAnsi="Times New Roman"/>
          <w:sz w:val="32"/>
          <w:szCs w:val="32"/>
        </w:rPr>
        <w:t xml:space="preserve"> </w:t>
      </w:r>
      <w:r w:rsidRPr="000A77E6">
        <w:rPr>
          <w:rFonts w:ascii="Times New Roman" w:hAnsi="Times New Roman"/>
          <w:sz w:val="32"/>
          <w:szCs w:val="32"/>
        </w:rPr>
        <w:t>молодость»</w:t>
      </w:r>
      <w:r w:rsidR="00A67ACF" w:rsidRPr="000A77E6">
        <w:rPr>
          <w:rFonts w:ascii="Times New Roman" w:hAnsi="Times New Roman"/>
          <w:sz w:val="32"/>
          <w:szCs w:val="32"/>
        </w:rPr>
        <w:t>.</w:t>
      </w:r>
    </w:p>
    <w:p w14:paraId="33ACD85F" w14:textId="20176375" w:rsidR="00650807" w:rsidRDefault="00650807" w:rsidP="00611B6F">
      <w:pPr>
        <w:spacing w:after="150" w:line="240" w:lineRule="auto"/>
        <w:ind w:firstLine="426"/>
        <w:jc w:val="both"/>
        <w:outlineLvl w:val="2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781EF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17 июня 2024 года в селе Терновка у мемориала погибшим в период Великой Отечественной войны односельчанам, состоялось открытие мемориальных плит в память о пяти героях, павших в ходе выполнения боевых задач Специальной военной операции. В событии приняли участие родственники погибших мужчин, Первый заместитель главы Камышинского муниципального района Панченко </w:t>
      </w:r>
      <w:proofErr w:type="gramStart"/>
      <w:r w:rsidRPr="00781EFD">
        <w:rPr>
          <w:rFonts w:ascii="Times New Roman" w:hAnsi="Times New Roman"/>
          <w:color w:val="000000"/>
          <w:sz w:val="32"/>
          <w:szCs w:val="32"/>
          <w:lang w:eastAsia="ru-RU"/>
        </w:rPr>
        <w:t>Д.Н.</w:t>
      </w:r>
      <w:proofErr w:type="gramEnd"/>
      <w:r w:rsidRPr="00781EFD">
        <w:rPr>
          <w:rFonts w:ascii="Times New Roman" w:hAnsi="Times New Roman"/>
          <w:color w:val="000000"/>
          <w:sz w:val="32"/>
          <w:szCs w:val="32"/>
          <w:lang w:eastAsia="ru-RU"/>
        </w:rPr>
        <w:t>, председатель Совета ветеранов Камышинского района Тимофеева Н.Л., директор</w:t>
      </w:r>
      <w:r w:rsidR="007C621B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Pr="00781EFD">
        <w:rPr>
          <w:rFonts w:ascii="Times New Roman" w:hAnsi="Times New Roman"/>
          <w:color w:val="000000"/>
          <w:sz w:val="32"/>
          <w:szCs w:val="32"/>
          <w:lang w:eastAsia="ru-RU"/>
        </w:rPr>
        <w:t>фонда имени А.П. Маресьева Саргсян С.В., руководитель местного отделения Всероссийского военно-исторического общества Щеглов А.П., глава Терновского сельского поселения Тураева Е.Б., а также обучающиеся школы.</w:t>
      </w:r>
    </w:p>
    <w:p w14:paraId="429AE467" w14:textId="758ADA69" w:rsidR="0060465C" w:rsidRPr="004543BA" w:rsidRDefault="0060465C" w:rsidP="004543BA">
      <w:pPr>
        <w:pStyle w:val="ConsPlusNormal"/>
        <w:widowControl/>
        <w:spacing w:before="0" w:after="0" w:line="240" w:lineRule="auto"/>
        <w:ind w:left="0" w:firstLine="426"/>
        <w:rPr>
          <w:rFonts w:ascii="Times New Roman" w:hAnsi="Times New Roman" w:cs="Times New Roman"/>
          <w:sz w:val="32"/>
          <w:szCs w:val="32"/>
        </w:rPr>
      </w:pPr>
      <w:r w:rsidRPr="004543BA">
        <w:rPr>
          <w:rFonts w:ascii="Times New Roman" w:hAnsi="Times New Roman" w:cs="Times New Roman"/>
          <w:sz w:val="32"/>
          <w:szCs w:val="32"/>
        </w:rPr>
        <w:t xml:space="preserve">На территории сельского поселения работает </w:t>
      </w:r>
      <w:r w:rsidR="006F5CDF" w:rsidRPr="004543BA">
        <w:rPr>
          <w:rFonts w:ascii="Times New Roman" w:hAnsi="Times New Roman" w:cs="Times New Roman"/>
          <w:sz w:val="32"/>
          <w:szCs w:val="32"/>
        </w:rPr>
        <w:t>Дубовский сельский клуб</w:t>
      </w:r>
      <w:r w:rsidR="006F5CDF" w:rsidRPr="004543BA">
        <w:rPr>
          <w:rFonts w:ascii="Times New Roman" w:hAnsi="Times New Roman" w:cs="Times New Roman"/>
          <w:b/>
          <w:sz w:val="32"/>
          <w:szCs w:val="32"/>
        </w:rPr>
        <w:t xml:space="preserve">, в котором </w:t>
      </w:r>
      <w:r w:rsidRPr="004543BA">
        <w:rPr>
          <w:rFonts w:ascii="Times New Roman" w:hAnsi="Times New Roman" w:cs="Times New Roman"/>
          <w:sz w:val="32"/>
          <w:szCs w:val="32"/>
        </w:rPr>
        <w:t>организованы и функционируют:</w:t>
      </w:r>
    </w:p>
    <w:p w14:paraId="4B391889" w14:textId="597AF636" w:rsidR="0060465C" w:rsidRPr="004543BA" w:rsidRDefault="007154C3" w:rsidP="004543BA">
      <w:pPr>
        <w:pStyle w:val="a7"/>
        <w:numPr>
          <w:ilvl w:val="0"/>
          <w:numId w:val="4"/>
        </w:numPr>
        <w:spacing w:before="0" w:line="240" w:lineRule="auto"/>
        <w:ind w:left="0" w:firstLine="426"/>
        <w:rPr>
          <w:rFonts w:ascii="Times New Roman" w:hAnsi="Times New Roman" w:cs="Times New Roman"/>
          <w:sz w:val="32"/>
          <w:szCs w:val="32"/>
        </w:rPr>
      </w:pPr>
      <w:r w:rsidRPr="004543BA">
        <w:rPr>
          <w:rFonts w:ascii="Times New Roman" w:hAnsi="Times New Roman" w:cs="Times New Roman"/>
          <w:sz w:val="32"/>
          <w:szCs w:val="32"/>
        </w:rPr>
        <w:t>Вокальный ансамбль</w:t>
      </w:r>
      <w:r w:rsidR="0060465C" w:rsidRPr="004543BA">
        <w:rPr>
          <w:rFonts w:ascii="Times New Roman" w:hAnsi="Times New Roman" w:cs="Times New Roman"/>
          <w:sz w:val="32"/>
          <w:szCs w:val="32"/>
        </w:rPr>
        <w:t xml:space="preserve"> «</w:t>
      </w:r>
      <w:r w:rsidRPr="004543BA">
        <w:rPr>
          <w:rFonts w:ascii="Times New Roman" w:hAnsi="Times New Roman" w:cs="Times New Roman"/>
          <w:sz w:val="32"/>
          <w:szCs w:val="32"/>
        </w:rPr>
        <w:t>Дубравушка</w:t>
      </w:r>
      <w:r w:rsidR="0060465C" w:rsidRPr="004543BA">
        <w:rPr>
          <w:rFonts w:ascii="Times New Roman" w:hAnsi="Times New Roman" w:cs="Times New Roman"/>
          <w:sz w:val="32"/>
          <w:szCs w:val="32"/>
        </w:rPr>
        <w:t>»;</w:t>
      </w:r>
    </w:p>
    <w:p w14:paraId="686F26CB" w14:textId="16F867B0" w:rsidR="0060465C" w:rsidRPr="004543BA" w:rsidRDefault="0060465C" w:rsidP="004543BA">
      <w:pPr>
        <w:pStyle w:val="a7"/>
        <w:numPr>
          <w:ilvl w:val="0"/>
          <w:numId w:val="4"/>
        </w:numPr>
        <w:spacing w:before="0" w:line="240" w:lineRule="auto"/>
        <w:ind w:left="0" w:firstLine="426"/>
        <w:rPr>
          <w:rFonts w:ascii="Times New Roman" w:hAnsi="Times New Roman" w:cs="Times New Roman"/>
          <w:sz w:val="32"/>
          <w:szCs w:val="32"/>
        </w:rPr>
      </w:pPr>
      <w:r w:rsidRPr="004543BA">
        <w:rPr>
          <w:rFonts w:ascii="Times New Roman" w:hAnsi="Times New Roman" w:cs="Times New Roman"/>
          <w:sz w:val="32"/>
          <w:szCs w:val="32"/>
        </w:rPr>
        <w:t>Любительское объединение «</w:t>
      </w:r>
      <w:r w:rsidR="00D90426" w:rsidRPr="004543BA">
        <w:rPr>
          <w:rFonts w:ascii="Times New Roman" w:hAnsi="Times New Roman" w:cs="Times New Roman"/>
          <w:sz w:val="32"/>
          <w:szCs w:val="32"/>
        </w:rPr>
        <w:t>Хуторянка</w:t>
      </w:r>
      <w:r w:rsidRPr="004543BA">
        <w:rPr>
          <w:rFonts w:ascii="Times New Roman" w:hAnsi="Times New Roman" w:cs="Times New Roman"/>
          <w:sz w:val="32"/>
          <w:szCs w:val="32"/>
        </w:rPr>
        <w:t>»;</w:t>
      </w:r>
    </w:p>
    <w:p w14:paraId="0B303096" w14:textId="2AB07649" w:rsidR="0060465C" w:rsidRPr="004543BA" w:rsidRDefault="00D90426" w:rsidP="004543BA">
      <w:pPr>
        <w:pStyle w:val="a7"/>
        <w:numPr>
          <w:ilvl w:val="0"/>
          <w:numId w:val="4"/>
        </w:numPr>
        <w:spacing w:before="0" w:line="240" w:lineRule="auto"/>
        <w:ind w:left="0" w:firstLine="426"/>
        <w:rPr>
          <w:rFonts w:ascii="Times New Roman" w:hAnsi="Times New Roman" w:cs="Times New Roman"/>
          <w:sz w:val="32"/>
          <w:szCs w:val="32"/>
        </w:rPr>
      </w:pPr>
      <w:r w:rsidRPr="004543BA">
        <w:rPr>
          <w:rFonts w:ascii="Times New Roman" w:hAnsi="Times New Roman" w:cs="Times New Roman"/>
          <w:sz w:val="32"/>
          <w:szCs w:val="32"/>
        </w:rPr>
        <w:t>Детский клуб по интересам «Веселый мир»</w:t>
      </w:r>
      <w:r w:rsidR="003D04F3" w:rsidRPr="004543BA">
        <w:rPr>
          <w:rFonts w:ascii="Times New Roman" w:hAnsi="Times New Roman" w:cs="Times New Roman"/>
          <w:sz w:val="32"/>
          <w:szCs w:val="32"/>
        </w:rPr>
        <w:t>;</w:t>
      </w:r>
    </w:p>
    <w:p w14:paraId="4CDF22B4" w14:textId="5408832C" w:rsidR="003D04F3" w:rsidRPr="004543BA" w:rsidRDefault="003D04F3" w:rsidP="004543BA">
      <w:pPr>
        <w:pStyle w:val="a7"/>
        <w:numPr>
          <w:ilvl w:val="0"/>
          <w:numId w:val="4"/>
        </w:numPr>
        <w:spacing w:before="0" w:line="240" w:lineRule="auto"/>
        <w:ind w:left="0" w:firstLine="426"/>
        <w:rPr>
          <w:rFonts w:ascii="Times New Roman" w:hAnsi="Times New Roman" w:cs="Times New Roman"/>
          <w:sz w:val="32"/>
          <w:szCs w:val="32"/>
        </w:rPr>
      </w:pPr>
      <w:r w:rsidRPr="004543BA">
        <w:rPr>
          <w:rFonts w:ascii="Times New Roman" w:hAnsi="Times New Roman" w:cs="Times New Roman"/>
          <w:sz w:val="32"/>
          <w:szCs w:val="32"/>
        </w:rPr>
        <w:t>Дуэт «Ностальгия»;</w:t>
      </w:r>
    </w:p>
    <w:p w14:paraId="57A43314" w14:textId="4CA0C509" w:rsidR="003D04F3" w:rsidRPr="004543BA" w:rsidRDefault="003D04F3" w:rsidP="004543BA">
      <w:pPr>
        <w:pStyle w:val="a7"/>
        <w:numPr>
          <w:ilvl w:val="0"/>
          <w:numId w:val="4"/>
        </w:numPr>
        <w:spacing w:before="0" w:line="240" w:lineRule="auto"/>
        <w:ind w:left="0" w:firstLine="426"/>
        <w:rPr>
          <w:rFonts w:ascii="Times New Roman" w:hAnsi="Times New Roman" w:cs="Times New Roman"/>
          <w:sz w:val="32"/>
          <w:szCs w:val="32"/>
        </w:rPr>
      </w:pPr>
      <w:r w:rsidRPr="004543BA">
        <w:rPr>
          <w:rFonts w:ascii="Times New Roman" w:hAnsi="Times New Roman" w:cs="Times New Roman"/>
          <w:sz w:val="32"/>
          <w:szCs w:val="32"/>
        </w:rPr>
        <w:t>Трио «Калина».</w:t>
      </w:r>
    </w:p>
    <w:p w14:paraId="54296070" w14:textId="7A690921" w:rsidR="00B57E0B" w:rsidRPr="004543BA" w:rsidRDefault="00B57E0B" w:rsidP="004920DD">
      <w:pPr>
        <w:pStyle w:val="a7"/>
        <w:spacing w:before="0" w:line="240" w:lineRule="auto"/>
        <w:ind w:left="0" w:firstLine="426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lastRenderedPageBreak/>
        <w:t>Основными задачами организации торговых процессов на территории поселения является создание условий для наиболее полного обеспечения населения товарами и услугами с соблюдением прав и интересов потребителей.</w:t>
      </w:r>
    </w:p>
    <w:p w14:paraId="723593AC" w14:textId="7623E99F" w:rsidR="005D352C" w:rsidRDefault="00B57E0B" w:rsidP="004543BA">
      <w:pPr>
        <w:spacing w:line="240" w:lineRule="auto"/>
        <w:ind w:firstLine="426"/>
        <w:jc w:val="both"/>
        <w:rPr>
          <w:rFonts w:ascii="Times New Roman" w:hAnsi="Times New Roman"/>
          <w:bCs/>
          <w:sz w:val="32"/>
          <w:szCs w:val="32"/>
        </w:rPr>
      </w:pPr>
      <w:r w:rsidRPr="004543BA">
        <w:rPr>
          <w:rFonts w:ascii="Times New Roman" w:hAnsi="Times New Roman"/>
          <w:bCs/>
          <w:sz w:val="32"/>
          <w:szCs w:val="32"/>
        </w:rPr>
        <w:t xml:space="preserve">Потребительский рынок сельского поселения динамично развивается. Отличительной его чертой является стабильность и высокая степень товарного насыщения. </w:t>
      </w:r>
      <w:r w:rsidR="00451680">
        <w:rPr>
          <w:rFonts w:ascii="Times New Roman" w:hAnsi="Times New Roman"/>
          <w:bCs/>
          <w:sz w:val="32"/>
          <w:szCs w:val="32"/>
        </w:rPr>
        <w:t>В этом направлении есть проблема – отсутствие торговой точки</w:t>
      </w:r>
      <w:r w:rsidR="00DB56CD">
        <w:rPr>
          <w:rFonts w:ascii="Times New Roman" w:hAnsi="Times New Roman"/>
          <w:bCs/>
          <w:sz w:val="32"/>
          <w:szCs w:val="32"/>
        </w:rPr>
        <w:t xml:space="preserve"> в хуторе Дубовка.</w:t>
      </w:r>
      <w:r w:rsidR="00451680">
        <w:rPr>
          <w:rFonts w:ascii="Times New Roman" w:hAnsi="Times New Roman"/>
          <w:bCs/>
          <w:sz w:val="32"/>
          <w:szCs w:val="32"/>
        </w:rPr>
        <w:t xml:space="preserve"> </w:t>
      </w:r>
    </w:p>
    <w:p w14:paraId="52658B71" w14:textId="3B56A6BA" w:rsidR="00B57E0B" w:rsidRPr="004543BA" w:rsidRDefault="001E07FD" w:rsidP="004543BA">
      <w:pPr>
        <w:spacing w:line="240" w:lineRule="auto"/>
        <w:ind w:firstLine="426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Администрацией Камышинского муниципального района был заключен договор с ООО «Сервис-Продукт» об установке продовольственного киоска в х</w:t>
      </w:r>
      <w:r w:rsidR="00DB56CD">
        <w:rPr>
          <w:rFonts w:ascii="Times New Roman" w:hAnsi="Times New Roman"/>
          <w:bCs/>
          <w:sz w:val="32"/>
          <w:szCs w:val="32"/>
        </w:rPr>
        <w:t>уторе</w:t>
      </w:r>
      <w:r>
        <w:rPr>
          <w:rFonts w:ascii="Times New Roman" w:hAnsi="Times New Roman"/>
          <w:bCs/>
          <w:sz w:val="32"/>
          <w:szCs w:val="32"/>
        </w:rPr>
        <w:t xml:space="preserve"> Дубовка. </w:t>
      </w:r>
      <w:r w:rsidR="00081F88">
        <w:rPr>
          <w:rFonts w:ascii="Times New Roman" w:hAnsi="Times New Roman"/>
          <w:bCs/>
          <w:sz w:val="32"/>
          <w:szCs w:val="32"/>
        </w:rPr>
        <w:t xml:space="preserve">В настоящее время происходит подготовка </w:t>
      </w:r>
      <w:r w:rsidR="0061259C">
        <w:rPr>
          <w:rFonts w:ascii="Times New Roman" w:hAnsi="Times New Roman"/>
          <w:bCs/>
          <w:sz w:val="32"/>
          <w:szCs w:val="32"/>
        </w:rPr>
        <w:t>документов.</w:t>
      </w:r>
    </w:p>
    <w:p w14:paraId="1770218B" w14:textId="27E229D8" w:rsidR="00E30BDB" w:rsidRPr="004543BA" w:rsidRDefault="00E30BDB" w:rsidP="004543BA">
      <w:pPr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>Одним из насущных вопросо</w:t>
      </w:r>
      <w:r w:rsidR="001634E3" w:rsidRPr="004543BA">
        <w:rPr>
          <w:rFonts w:ascii="Times New Roman" w:hAnsi="Times New Roman"/>
          <w:sz w:val="32"/>
          <w:szCs w:val="32"/>
        </w:rPr>
        <w:t>в</w:t>
      </w:r>
      <w:r w:rsidRPr="004543BA">
        <w:rPr>
          <w:rFonts w:ascii="Times New Roman" w:hAnsi="Times New Roman"/>
          <w:sz w:val="32"/>
          <w:szCs w:val="32"/>
        </w:rPr>
        <w:t xml:space="preserve"> является жилищный вопрос.</w:t>
      </w:r>
      <w:r w:rsidR="0053378C">
        <w:rPr>
          <w:rFonts w:ascii="Times New Roman" w:hAnsi="Times New Roman"/>
          <w:sz w:val="32"/>
          <w:szCs w:val="32"/>
        </w:rPr>
        <w:t xml:space="preserve"> </w:t>
      </w:r>
      <w:r w:rsidRPr="004543BA">
        <w:rPr>
          <w:rFonts w:ascii="Times New Roman" w:hAnsi="Times New Roman"/>
          <w:sz w:val="32"/>
          <w:szCs w:val="32"/>
        </w:rPr>
        <w:t xml:space="preserve">На </w:t>
      </w:r>
      <w:r w:rsidR="00B376E0" w:rsidRPr="004543BA">
        <w:rPr>
          <w:rFonts w:ascii="Times New Roman" w:hAnsi="Times New Roman"/>
          <w:sz w:val="32"/>
          <w:szCs w:val="32"/>
        </w:rPr>
        <w:t>31 декабря 2024 года</w:t>
      </w:r>
      <w:r w:rsidRPr="004543BA">
        <w:rPr>
          <w:rFonts w:ascii="Times New Roman" w:hAnsi="Times New Roman"/>
          <w:sz w:val="32"/>
          <w:szCs w:val="32"/>
        </w:rPr>
        <w:t xml:space="preserve"> в администрации признаны малоимущими и поставлены на учет как нуждающиеся в улучшении жилищных условий </w:t>
      </w:r>
      <w:r w:rsidR="004D51F5" w:rsidRPr="004543BA">
        <w:rPr>
          <w:rFonts w:ascii="Times New Roman" w:hAnsi="Times New Roman"/>
          <w:sz w:val="32"/>
          <w:szCs w:val="32"/>
        </w:rPr>
        <w:t>5</w:t>
      </w:r>
      <w:r w:rsidRPr="004543BA">
        <w:rPr>
          <w:rFonts w:ascii="Times New Roman" w:hAnsi="Times New Roman"/>
          <w:sz w:val="32"/>
          <w:szCs w:val="32"/>
        </w:rPr>
        <w:t xml:space="preserve"> семей. </w:t>
      </w:r>
    </w:p>
    <w:p w14:paraId="29E52562" w14:textId="7B31BB27" w:rsidR="00D01246" w:rsidRPr="00C126B7" w:rsidRDefault="00D01246" w:rsidP="004543BA">
      <w:pPr>
        <w:spacing w:after="24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>Ведение личного подсобного хозяйства одна из самых доступных форм деятельности на нашей территории. Поголовье скота на 01.01.202</w:t>
      </w:r>
      <w:r w:rsidR="00415B32" w:rsidRPr="00C126B7">
        <w:rPr>
          <w:rFonts w:ascii="Times New Roman" w:hAnsi="Times New Roman"/>
          <w:color w:val="000000"/>
          <w:sz w:val="32"/>
          <w:szCs w:val="32"/>
          <w:lang w:eastAsia="ru-RU"/>
        </w:rPr>
        <w:t>5</w:t>
      </w: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года выглядит следующим образом: коров</w:t>
      </w:r>
      <w:r w:rsidR="00A65990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– 49 голов</w:t>
      </w: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, свиней </w:t>
      </w:r>
      <w:r w:rsidR="008C54E9" w:rsidRPr="00C126B7">
        <w:rPr>
          <w:rFonts w:ascii="Times New Roman" w:hAnsi="Times New Roman"/>
          <w:color w:val="000000"/>
          <w:sz w:val="32"/>
          <w:szCs w:val="32"/>
          <w:lang w:eastAsia="ru-RU"/>
        </w:rPr>
        <w:t>- 60</w:t>
      </w: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голов, овец и коз - </w:t>
      </w:r>
      <w:r w:rsidR="004C688A" w:rsidRPr="00C126B7">
        <w:rPr>
          <w:rFonts w:ascii="Times New Roman" w:hAnsi="Times New Roman"/>
          <w:color w:val="000000"/>
          <w:sz w:val="32"/>
          <w:szCs w:val="32"/>
          <w:lang w:eastAsia="ru-RU"/>
        </w:rPr>
        <w:t>58</w:t>
      </w: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голов, лошадей – 4 головы.</w:t>
      </w:r>
    </w:p>
    <w:p w14:paraId="31AD8C67" w14:textId="2904A2DF" w:rsidR="00D01246" w:rsidRPr="00C126B7" w:rsidRDefault="00D01246" w:rsidP="004543BA">
      <w:pPr>
        <w:spacing w:after="24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Направлениями в развитии личных подворий в поселении по-прежнему остается бахчеводство, овощеводство и в небольшой степени производство молока и молочных продуктов. Основной сегмент производства с/х продукции составляет производство бахчевых – </w:t>
      </w:r>
      <w:r w:rsidR="00284EB7" w:rsidRP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                </w:t>
      </w: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220 </w:t>
      </w:r>
      <w:r w:rsidR="00284EB7" w:rsidRPr="00C126B7">
        <w:rPr>
          <w:rFonts w:ascii="Times New Roman" w:hAnsi="Times New Roman"/>
          <w:color w:val="000000"/>
          <w:sz w:val="32"/>
          <w:szCs w:val="32"/>
          <w:lang w:eastAsia="ru-RU"/>
        </w:rPr>
        <w:t>гектар</w:t>
      </w: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>.</w:t>
      </w:r>
    </w:p>
    <w:p w14:paraId="7ED40560" w14:textId="31E90C1F" w:rsidR="00D01246" w:rsidRPr="00C126B7" w:rsidRDefault="00D01246" w:rsidP="004543BA">
      <w:pPr>
        <w:pStyle w:val="a6"/>
        <w:spacing w:before="0" w:beforeAutospacing="0" w:after="240" w:afterAutospacing="0"/>
        <w:ind w:firstLine="426"/>
        <w:jc w:val="both"/>
        <w:rPr>
          <w:color w:val="000000"/>
          <w:sz w:val="32"/>
          <w:szCs w:val="32"/>
        </w:rPr>
      </w:pPr>
      <w:r w:rsidRPr="00C126B7">
        <w:rPr>
          <w:color w:val="000000"/>
          <w:sz w:val="32"/>
          <w:szCs w:val="32"/>
        </w:rPr>
        <w:t>К вопросам местного значения относится формировани</w:t>
      </w:r>
      <w:r w:rsidR="00284EB7" w:rsidRPr="00C126B7">
        <w:rPr>
          <w:color w:val="000000"/>
          <w:sz w:val="32"/>
          <w:szCs w:val="32"/>
        </w:rPr>
        <w:t>е</w:t>
      </w:r>
      <w:r w:rsidR="00650807">
        <w:rPr>
          <w:color w:val="000000"/>
          <w:sz w:val="32"/>
          <w:szCs w:val="32"/>
        </w:rPr>
        <w:t xml:space="preserve"> бюджета</w:t>
      </w:r>
      <w:r w:rsidRPr="00C126B7">
        <w:rPr>
          <w:color w:val="000000"/>
          <w:sz w:val="32"/>
          <w:szCs w:val="32"/>
        </w:rPr>
        <w:t xml:space="preserve">, </w:t>
      </w:r>
      <w:r w:rsidR="00650807">
        <w:rPr>
          <w:color w:val="000000"/>
          <w:sz w:val="32"/>
          <w:szCs w:val="32"/>
        </w:rPr>
        <w:t xml:space="preserve">его </w:t>
      </w:r>
      <w:r w:rsidRPr="00C126B7">
        <w:rPr>
          <w:color w:val="000000"/>
          <w:sz w:val="32"/>
          <w:szCs w:val="32"/>
        </w:rPr>
        <w:t>утверждение и контроль за исполнением.</w:t>
      </w:r>
    </w:p>
    <w:p w14:paraId="26DF3B59" w14:textId="65C3CE69" w:rsidR="00D01246" w:rsidRPr="00C126B7" w:rsidRDefault="00D01246" w:rsidP="004543BA">
      <w:pPr>
        <w:spacing w:after="24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>Бюджет – это основной показатель развития и ему уделяется особое внимание</w:t>
      </w:r>
      <w:r w:rsidR="00284EB7" w:rsidRPr="00C126B7">
        <w:rPr>
          <w:rFonts w:ascii="Times New Roman" w:hAnsi="Times New Roman"/>
          <w:color w:val="000000"/>
          <w:sz w:val="32"/>
          <w:szCs w:val="32"/>
          <w:lang w:eastAsia="ru-RU"/>
        </w:rPr>
        <w:t>. Т</w:t>
      </w: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олько при наличии денежных средств можно качественно выполнить поставленные задачи, с уверенностью смотреть в будущее. Бюджет сельского поселения </w:t>
      </w:r>
      <w:r w:rsidR="00A65990" w:rsidRPr="00C126B7">
        <w:rPr>
          <w:rFonts w:ascii="Times New Roman" w:hAnsi="Times New Roman"/>
          <w:color w:val="000000"/>
          <w:sz w:val="32"/>
          <w:szCs w:val="32"/>
          <w:lang w:eastAsia="ru-RU"/>
        </w:rPr>
        <w:t>за 2024</w:t>
      </w: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год выполнен на 84</w:t>
      </w:r>
      <w:r w:rsidR="00BE7928" w:rsidRPr="00C126B7">
        <w:rPr>
          <w:rFonts w:ascii="Times New Roman" w:hAnsi="Times New Roman"/>
          <w:color w:val="000000"/>
          <w:sz w:val="32"/>
          <w:szCs w:val="32"/>
          <w:lang w:eastAsia="ru-RU"/>
        </w:rPr>
        <w:t>% при</w:t>
      </w: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плане 15</w:t>
      </w:r>
      <w:r w:rsidR="00D500CF" w:rsidRP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>098,6 тыс. рублей получено 12</w:t>
      </w:r>
      <w:r w:rsidR="00D500CF" w:rsidRP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>662,4 тыс. рублей. По поступлению налоговых и неналоговых доходов бюджет выполнен на 58 % при плане 5</w:t>
      </w:r>
      <w:r w:rsidR="00D500CF" w:rsidRP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>750,1 тыс. рублей получено 3</w:t>
      </w:r>
      <w:r w:rsidR="00D500CF" w:rsidRP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>322,1 тыс. рублей.</w:t>
      </w:r>
    </w:p>
    <w:p w14:paraId="5CF48864" w14:textId="4189074A" w:rsidR="00D01246" w:rsidRPr="00C126B7" w:rsidRDefault="00D01246" w:rsidP="004543BA">
      <w:pPr>
        <w:spacing w:after="240" w:line="240" w:lineRule="auto"/>
        <w:ind w:firstLine="426"/>
        <w:jc w:val="both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  <w:r w:rsidRPr="00C126B7">
        <w:rPr>
          <w:rFonts w:ascii="Times New Roman" w:hAnsi="Times New Roman"/>
          <w:bCs/>
          <w:color w:val="000000"/>
          <w:sz w:val="32"/>
          <w:szCs w:val="32"/>
          <w:lang w:eastAsia="ru-RU"/>
        </w:rPr>
        <w:t>СОБСТВЕННЫЕ ДОХОДЫ НА 2024 ГОД</w:t>
      </w:r>
    </w:p>
    <w:tbl>
      <w:tblPr>
        <w:tblStyle w:val="a3"/>
        <w:tblW w:w="5000" w:type="pct"/>
        <w:tblLook w:val="00A0" w:firstRow="1" w:lastRow="0" w:firstColumn="1" w:lastColumn="0" w:noHBand="0" w:noVBand="0"/>
      </w:tblPr>
      <w:tblGrid>
        <w:gridCol w:w="3603"/>
        <w:gridCol w:w="1554"/>
        <w:gridCol w:w="2930"/>
        <w:gridCol w:w="1824"/>
      </w:tblGrid>
      <w:tr w:rsidR="00D01246" w:rsidRPr="00C126B7" w14:paraId="1A422497" w14:textId="77777777" w:rsidTr="00CE7AAE">
        <w:tc>
          <w:tcPr>
            <w:tcW w:w="3603" w:type="dxa"/>
          </w:tcPr>
          <w:p w14:paraId="2C2153F9" w14:textId="15C437E6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lastRenderedPageBreak/>
              <w:t>НАИМЕНОВАНИЕ</w:t>
            </w:r>
            <w:r w:rsidR="008D4C9A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ДОХОДОВ</w:t>
            </w:r>
          </w:p>
        </w:tc>
        <w:tc>
          <w:tcPr>
            <w:tcW w:w="1554" w:type="dxa"/>
          </w:tcPr>
          <w:p w14:paraId="19F379D2" w14:textId="02F9FF83" w:rsidR="00D01246" w:rsidRPr="00C126B7" w:rsidRDefault="00D01246" w:rsidP="008D4C9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ПЛАН</w:t>
            </w:r>
            <w:r w:rsidR="008D4C9A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(тысяч рублей)</w:t>
            </w:r>
          </w:p>
        </w:tc>
        <w:tc>
          <w:tcPr>
            <w:tcW w:w="2930" w:type="dxa"/>
          </w:tcPr>
          <w:p w14:paraId="2C953572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 ИСПОЛНЕНИЕ на 01.01.2025 г</w:t>
            </w:r>
          </w:p>
        </w:tc>
        <w:tc>
          <w:tcPr>
            <w:tcW w:w="1824" w:type="dxa"/>
          </w:tcPr>
          <w:p w14:paraId="73302D2E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% исполнения</w:t>
            </w:r>
          </w:p>
        </w:tc>
      </w:tr>
      <w:tr w:rsidR="00D01246" w:rsidRPr="00C126B7" w14:paraId="782BC2CB" w14:textId="77777777" w:rsidTr="00CE7AAE">
        <w:tc>
          <w:tcPr>
            <w:tcW w:w="3603" w:type="dxa"/>
          </w:tcPr>
          <w:p w14:paraId="062DFC6E" w14:textId="0CAEFDA7" w:rsidR="00D01246" w:rsidRPr="00C126B7" w:rsidRDefault="00D01246" w:rsidP="008D4C9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 xml:space="preserve"> НАЛОГОВЫЕ </w:t>
            </w:r>
            <w:proofErr w:type="gramStart"/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И </w:t>
            </w:r>
            <w:r w:rsidR="008D4C9A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НЕНАЛОГОВЫЕ</w:t>
            </w:r>
            <w:proofErr w:type="gramEnd"/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 xml:space="preserve"> ДОХОДЫ, всего</w:t>
            </w:r>
          </w:p>
        </w:tc>
        <w:tc>
          <w:tcPr>
            <w:tcW w:w="1554" w:type="dxa"/>
          </w:tcPr>
          <w:p w14:paraId="2D39C687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5750,1</w:t>
            </w:r>
          </w:p>
        </w:tc>
        <w:tc>
          <w:tcPr>
            <w:tcW w:w="2930" w:type="dxa"/>
          </w:tcPr>
          <w:p w14:paraId="1C81F639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3322,1</w:t>
            </w:r>
          </w:p>
        </w:tc>
        <w:tc>
          <w:tcPr>
            <w:tcW w:w="1824" w:type="dxa"/>
          </w:tcPr>
          <w:p w14:paraId="40CF9FA1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58</w:t>
            </w:r>
          </w:p>
        </w:tc>
      </w:tr>
      <w:tr w:rsidR="00D01246" w:rsidRPr="00C126B7" w14:paraId="68715024" w14:textId="77777777" w:rsidTr="00CE7AAE">
        <w:tc>
          <w:tcPr>
            <w:tcW w:w="3603" w:type="dxa"/>
          </w:tcPr>
          <w:p w14:paraId="41DCE7BF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Налог на доходы физических лиц</w:t>
            </w:r>
          </w:p>
        </w:tc>
        <w:tc>
          <w:tcPr>
            <w:tcW w:w="1554" w:type="dxa"/>
          </w:tcPr>
          <w:p w14:paraId="52B369EB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377,3</w:t>
            </w:r>
          </w:p>
        </w:tc>
        <w:tc>
          <w:tcPr>
            <w:tcW w:w="2930" w:type="dxa"/>
          </w:tcPr>
          <w:p w14:paraId="47F34CEA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411,0</w:t>
            </w:r>
          </w:p>
        </w:tc>
        <w:tc>
          <w:tcPr>
            <w:tcW w:w="1824" w:type="dxa"/>
          </w:tcPr>
          <w:p w14:paraId="5BDA801A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109</w:t>
            </w:r>
          </w:p>
        </w:tc>
      </w:tr>
      <w:tr w:rsidR="00D01246" w:rsidRPr="00C126B7" w14:paraId="672C0C89" w14:textId="77777777" w:rsidTr="00CE7AAE">
        <w:tc>
          <w:tcPr>
            <w:tcW w:w="3603" w:type="dxa"/>
          </w:tcPr>
          <w:p w14:paraId="5E1C6817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Налог на имущество физических лиц</w:t>
            </w:r>
          </w:p>
        </w:tc>
        <w:tc>
          <w:tcPr>
            <w:tcW w:w="1554" w:type="dxa"/>
          </w:tcPr>
          <w:p w14:paraId="02D23398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>65,0</w:t>
            </w:r>
          </w:p>
        </w:tc>
        <w:tc>
          <w:tcPr>
            <w:tcW w:w="2930" w:type="dxa"/>
          </w:tcPr>
          <w:p w14:paraId="5511FDA6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69,6</w:t>
            </w:r>
          </w:p>
        </w:tc>
        <w:tc>
          <w:tcPr>
            <w:tcW w:w="1824" w:type="dxa"/>
          </w:tcPr>
          <w:p w14:paraId="2E3CA253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107</w:t>
            </w:r>
          </w:p>
        </w:tc>
      </w:tr>
      <w:tr w:rsidR="00D01246" w:rsidRPr="00C126B7" w14:paraId="3B440170" w14:textId="77777777" w:rsidTr="00CE7AAE">
        <w:tc>
          <w:tcPr>
            <w:tcW w:w="3603" w:type="dxa"/>
          </w:tcPr>
          <w:p w14:paraId="1FE9E16D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 xml:space="preserve">Земельный налог </w:t>
            </w:r>
          </w:p>
        </w:tc>
        <w:tc>
          <w:tcPr>
            <w:tcW w:w="1554" w:type="dxa"/>
          </w:tcPr>
          <w:p w14:paraId="6A79DD86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705,5</w:t>
            </w:r>
          </w:p>
        </w:tc>
        <w:tc>
          <w:tcPr>
            <w:tcW w:w="2930" w:type="dxa"/>
          </w:tcPr>
          <w:p w14:paraId="60345018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712,2</w:t>
            </w:r>
          </w:p>
        </w:tc>
        <w:tc>
          <w:tcPr>
            <w:tcW w:w="1824" w:type="dxa"/>
          </w:tcPr>
          <w:p w14:paraId="51F19092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101</w:t>
            </w:r>
          </w:p>
        </w:tc>
      </w:tr>
      <w:tr w:rsidR="00D01246" w:rsidRPr="00C126B7" w14:paraId="16F05519" w14:textId="77777777" w:rsidTr="00CE7AAE">
        <w:tc>
          <w:tcPr>
            <w:tcW w:w="3603" w:type="dxa"/>
          </w:tcPr>
          <w:p w14:paraId="3AF7FBB5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Акцизы</w:t>
            </w:r>
          </w:p>
        </w:tc>
        <w:tc>
          <w:tcPr>
            <w:tcW w:w="1554" w:type="dxa"/>
          </w:tcPr>
          <w:p w14:paraId="5680164F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1932,9</w:t>
            </w:r>
          </w:p>
        </w:tc>
        <w:tc>
          <w:tcPr>
            <w:tcW w:w="2930" w:type="dxa"/>
          </w:tcPr>
          <w:p w14:paraId="0AE4C073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1924,9</w:t>
            </w:r>
          </w:p>
        </w:tc>
        <w:tc>
          <w:tcPr>
            <w:tcW w:w="1824" w:type="dxa"/>
          </w:tcPr>
          <w:p w14:paraId="04B7B6E6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100</w:t>
            </w:r>
          </w:p>
        </w:tc>
      </w:tr>
      <w:tr w:rsidR="00D01246" w:rsidRPr="00C126B7" w14:paraId="43318559" w14:textId="77777777" w:rsidTr="00CE7AAE">
        <w:tc>
          <w:tcPr>
            <w:tcW w:w="3603" w:type="dxa"/>
          </w:tcPr>
          <w:p w14:paraId="1CFD54C2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Государственная пошлина</w:t>
            </w:r>
          </w:p>
        </w:tc>
        <w:tc>
          <w:tcPr>
            <w:tcW w:w="1554" w:type="dxa"/>
          </w:tcPr>
          <w:p w14:paraId="3DA9648D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1,8</w:t>
            </w:r>
          </w:p>
        </w:tc>
        <w:tc>
          <w:tcPr>
            <w:tcW w:w="2930" w:type="dxa"/>
          </w:tcPr>
          <w:p w14:paraId="26835967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1,8</w:t>
            </w:r>
          </w:p>
        </w:tc>
        <w:tc>
          <w:tcPr>
            <w:tcW w:w="1824" w:type="dxa"/>
          </w:tcPr>
          <w:p w14:paraId="180998A4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100</w:t>
            </w:r>
          </w:p>
        </w:tc>
      </w:tr>
      <w:tr w:rsidR="00D01246" w:rsidRPr="00C126B7" w14:paraId="168ED11C" w14:textId="77777777" w:rsidTr="00CE7AAE">
        <w:tc>
          <w:tcPr>
            <w:tcW w:w="3603" w:type="dxa"/>
          </w:tcPr>
          <w:p w14:paraId="5DD582E5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Аренда</w:t>
            </w:r>
          </w:p>
        </w:tc>
        <w:tc>
          <w:tcPr>
            <w:tcW w:w="1554" w:type="dxa"/>
          </w:tcPr>
          <w:p w14:paraId="630B63AE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73,9</w:t>
            </w:r>
          </w:p>
        </w:tc>
        <w:tc>
          <w:tcPr>
            <w:tcW w:w="2930" w:type="dxa"/>
          </w:tcPr>
          <w:p w14:paraId="46FBF7E8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83,7</w:t>
            </w:r>
          </w:p>
        </w:tc>
        <w:tc>
          <w:tcPr>
            <w:tcW w:w="1824" w:type="dxa"/>
          </w:tcPr>
          <w:p w14:paraId="4B62561F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114</w:t>
            </w:r>
          </w:p>
        </w:tc>
      </w:tr>
      <w:tr w:rsidR="00D01246" w:rsidRPr="00C126B7" w14:paraId="36B3E618" w14:textId="77777777" w:rsidTr="00CE7AAE">
        <w:tc>
          <w:tcPr>
            <w:tcW w:w="3603" w:type="dxa"/>
          </w:tcPr>
          <w:p w14:paraId="7FF8DD95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ШТРАФЫ, САНКЦИИ, ВОЗМЕЩЕНИЕ УЩЕРБА</w:t>
            </w:r>
          </w:p>
        </w:tc>
        <w:tc>
          <w:tcPr>
            <w:tcW w:w="1554" w:type="dxa"/>
          </w:tcPr>
          <w:p w14:paraId="0959A919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20,3</w:t>
            </w:r>
          </w:p>
        </w:tc>
        <w:tc>
          <w:tcPr>
            <w:tcW w:w="2930" w:type="dxa"/>
          </w:tcPr>
          <w:p w14:paraId="4FB8E33F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25,5</w:t>
            </w:r>
          </w:p>
        </w:tc>
        <w:tc>
          <w:tcPr>
            <w:tcW w:w="1824" w:type="dxa"/>
          </w:tcPr>
          <w:p w14:paraId="02F2C673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126</w:t>
            </w:r>
          </w:p>
        </w:tc>
      </w:tr>
      <w:tr w:rsidR="00D01246" w:rsidRPr="00C126B7" w14:paraId="4F308B64" w14:textId="77777777" w:rsidTr="00CE7AAE">
        <w:tc>
          <w:tcPr>
            <w:tcW w:w="3603" w:type="dxa"/>
          </w:tcPr>
          <w:p w14:paraId="2E8F0907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 xml:space="preserve">Возврат дебиторской задолженности </w:t>
            </w:r>
          </w:p>
        </w:tc>
        <w:tc>
          <w:tcPr>
            <w:tcW w:w="1554" w:type="dxa"/>
          </w:tcPr>
          <w:p w14:paraId="405A2803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93,4</w:t>
            </w:r>
          </w:p>
        </w:tc>
        <w:tc>
          <w:tcPr>
            <w:tcW w:w="2930" w:type="dxa"/>
          </w:tcPr>
          <w:p w14:paraId="5DBDC617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93,4</w:t>
            </w:r>
          </w:p>
        </w:tc>
        <w:tc>
          <w:tcPr>
            <w:tcW w:w="1824" w:type="dxa"/>
          </w:tcPr>
          <w:p w14:paraId="546559BD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100</w:t>
            </w:r>
          </w:p>
        </w:tc>
      </w:tr>
      <w:tr w:rsidR="00D01246" w:rsidRPr="00C126B7" w14:paraId="26185828" w14:textId="77777777" w:rsidTr="00CE7AAE">
        <w:tc>
          <w:tcPr>
            <w:tcW w:w="3603" w:type="dxa"/>
          </w:tcPr>
          <w:p w14:paraId="14604C1B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4" w:type="dxa"/>
          </w:tcPr>
          <w:p w14:paraId="4D5453F1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2480</w:t>
            </w:r>
          </w:p>
        </w:tc>
        <w:tc>
          <w:tcPr>
            <w:tcW w:w="2930" w:type="dxa"/>
          </w:tcPr>
          <w:p w14:paraId="37251DDE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824" w:type="dxa"/>
          </w:tcPr>
          <w:p w14:paraId="25F794E8" w14:textId="77777777" w:rsidR="00D01246" w:rsidRPr="00C126B7" w:rsidRDefault="00D01246" w:rsidP="004543BA">
            <w:pPr>
              <w:spacing w:after="240" w:line="240" w:lineRule="auto"/>
              <w:ind w:firstLine="426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C126B7"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>0</w:t>
            </w:r>
          </w:p>
        </w:tc>
      </w:tr>
    </w:tbl>
    <w:p w14:paraId="5386FEEE" w14:textId="72EAE242" w:rsidR="00D01246" w:rsidRPr="00C126B7" w:rsidRDefault="00D01246" w:rsidP="004543BA">
      <w:pPr>
        <w:pStyle w:val="a5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  <w:r w:rsidRPr="00C126B7">
        <w:rPr>
          <w:rFonts w:ascii="Times New Roman" w:hAnsi="Times New Roman"/>
          <w:color w:val="000000"/>
          <w:sz w:val="32"/>
          <w:szCs w:val="32"/>
        </w:rPr>
        <w:t xml:space="preserve">   </w:t>
      </w:r>
    </w:p>
    <w:p w14:paraId="7CEECD25" w14:textId="402DA35B" w:rsidR="00D01246" w:rsidRPr="00C126B7" w:rsidRDefault="00D01246" w:rsidP="004543BA">
      <w:pPr>
        <w:spacing w:after="24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>Доходы от использования имущества, находящегося в муниципальной собственности: помещение по ул.</w:t>
      </w:r>
      <w:r w:rsidR="00BE02F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>Городок д.6 (ТУЭС), наружные сети водоснабжения (Земляков М.Ю.), водяная скважина (Земляков М.Ю.)</w:t>
      </w:r>
    </w:p>
    <w:p w14:paraId="7040F8BA" w14:textId="75054256" w:rsidR="00D01246" w:rsidRPr="00C126B7" w:rsidRDefault="00D01246" w:rsidP="004543BA">
      <w:pPr>
        <w:spacing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  <w:r w:rsidRPr="00C126B7">
        <w:rPr>
          <w:rFonts w:ascii="Times New Roman" w:hAnsi="Times New Roman"/>
          <w:color w:val="000000"/>
          <w:sz w:val="32"/>
          <w:szCs w:val="32"/>
        </w:rPr>
        <w:t>Безвозмездные доходы</w:t>
      </w:r>
      <w:r w:rsidR="00BB0A29" w:rsidRPr="00C126B7">
        <w:rPr>
          <w:rFonts w:ascii="Times New Roman" w:hAnsi="Times New Roman"/>
          <w:color w:val="000000"/>
          <w:sz w:val="32"/>
          <w:szCs w:val="32"/>
        </w:rPr>
        <w:t>: получено</w:t>
      </w:r>
      <w:r w:rsidRPr="00C126B7">
        <w:rPr>
          <w:rFonts w:ascii="Times New Roman" w:hAnsi="Times New Roman"/>
          <w:color w:val="000000"/>
          <w:sz w:val="32"/>
          <w:szCs w:val="32"/>
        </w:rPr>
        <w:t xml:space="preserve"> 9348,5 тыс. рублей при плане 9340,</w:t>
      </w:r>
      <w:r w:rsidR="00A65990" w:rsidRPr="00C126B7">
        <w:rPr>
          <w:rFonts w:ascii="Times New Roman" w:hAnsi="Times New Roman"/>
          <w:color w:val="000000"/>
          <w:sz w:val="32"/>
          <w:szCs w:val="32"/>
        </w:rPr>
        <w:t xml:space="preserve">3 </w:t>
      </w:r>
      <w:r w:rsidR="00A65990" w:rsidRPr="00C126B7">
        <w:rPr>
          <w:rFonts w:ascii="Times New Roman" w:hAnsi="Times New Roman"/>
          <w:b/>
          <w:color w:val="000000"/>
          <w:sz w:val="32"/>
          <w:szCs w:val="32"/>
        </w:rPr>
        <w:t>тыс.</w:t>
      </w:r>
      <w:r w:rsidRPr="00C126B7">
        <w:rPr>
          <w:rFonts w:ascii="Times New Roman" w:hAnsi="Times New Roman"/>
          <w:color w:val="000000"/>
          <w:sz w:val="32"/>
          <w:szCs w:val="32"/>
        </w:rPr>
        <w:t xml:space="preserve"> рублей</w:t>
      </w:r>
      <w:r w:rsidR="00BB0A29" w:rsidRPr="00C126B7">
        <w:rPr>
          <w:rFonts w:ascii="Times New Roman" w:hAnsi="Times New Roman"/>
          <w:color w:val="000000"/>
          <w:sz w:val="32"/>
          <w:szCs w:val="32"/>
        </w:rPr>
        <w:t>. План полностью исполнен.</w:t>
      </w:r>
    </w:p>
    <w:p w14:paraId="2BAE3EE3" w14:textId="3B6F2DFF" w:rsidR="00D01246" w:rsidRPr="00C126B7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  <w:r w:rsidRPr="00C126B7">
        <w:rPr>
          <w:rFonts w:ascii="Times New Roman" w:hAnsi="Times New Roman"/>
          <w:color w:val="000000"/>
          <w:sz w:val="32"/>
          <w:szCs w:val="32"/>
        </w:rPr>
        <w:lastRenderedPageBreak/>
        <w:t>Безвозмездные доходы на 2024 год</w:t>
      </w:r>
    </w:p>
    <w:p w14:paraId="56AF4A74" w14:textId="77777777" w:rsidR="00D01246" w:rsidRPr="00C126B7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06"/>
        <w:gridCol w:w="1958"/>
        <w:gridCol w:w="2385"/>
        <w:gridCol w:w="2362"/>
      </w:tblGrid>
      <w:tr w:rsidR="00D01246" w:rsidRPr="00C126B7" w14:paraId="5498EEA4" w14:textId="77777777" w:rsidTr="00EE1D39">
        <w:tc>
          <w:tcPr>
            <w:tcW w:w="3206" w:type="dxa"/>
          </w:tcPr>
          <w:p w14:paraId="1DC822A1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Наименование доходов</w:t>
            </w:r>
          </w:p>
        </w:tc>
        <w:tc>
          <w:tcPr>
            <w:tcW w:w="1983" w:type="dxa"/>
          </w:tcPr>
          <w:p w14:paraId="21E52FD7" w14:textId="72806298" w:rsidR="00D01246" w:rsidRPr="00C126B7" w:rsidRDefault="00264F89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П</w:t>
            </w:r>
            <w:r w:rsidR="00D01246"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лан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="00D01246"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(тыс. рублей)</w:t>
            </w:r>
          </w:p>
        </w:tc>
        <w:tc>
          <w:tcPr>
            <w:tcW w:w="2393" w:type="dxa"/>
          </w:tcPr>
          <w:p w14:paraId="70690B2B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исполнение</w:t>
            </w:r>
          </w:p>
        </w:tc>
        <w:tc>
          <w:tcPr>
            <w:tcW w:w="2393" w:type="dxa"/>
          </w:tcPr>
          <w:p w14:paraId="08DE5614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% исполнение</w:t>
            </w:r>
          </w:p>
        </w:tc>
      </w:tr>
      <w:tr w:rsidR="00D01246" w:rsidRPr="00C126B7" w14:paraId="36D0C659" w14:textId="77777777" w:rsidTr="00EE1D39">
        <w:tc>
          <w:tcPr>
            <w:tcW w:w="3206" w:type="dxa"/>
          </w:tcPr>
          <w:p w14:paraId="6FB4431D" w14:textId="78D0AF29" w:rsidR="00D01246" w:rsidRPr="00C126B7" w:rsidRDefault="00D01246" w:rsidP="00774C7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Дотация на выравнивание бюджетной обеспеченности</w:t>
            </w:r>
            <w:r w:rsidR="00774C7E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(по численности человек)</w:t>
            </w:r>
          </w:p>
        </w:tc>
        <w:tc>
          <w:tcPr>
            <w:tcW w:w="1983" w:type="dxa"/>
          </w:tcPr>
          <w:p w14:paraId="717F99A2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2314,0</w:t>
            </w:r>
          </w:p>
        </w:tc>
        <w:tc>
          <w:tcPr>
            <w:tcW w:w="2393" w:type="dxa"/>
          </w:tcPr>
          <w:p w14:paraId="4735BD7C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2314,0</w:t>
            </w:r>
          </w:p>
        </w:tc>
        <w:tc>
          <w:tcPr>
            <w:tcW w:w="2393" w:type="dxa"/>
          </w:tcPr>
          <w:p w14:paraId="73B30B98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100</w:t>
            </w:r>
          </w:p>
        </w:tc>
      </w:tr>
      <w:tr w:rsidR="00D01246" w:rsidRPr="00C126B7" w14:paraId="21B5CAC2" w14:textId="77777777" w:rsidTr="00EE1D39">
        <w:tc>
          <w:tcPr>
            <w:tcW w:w="3206" w:type="dxa"/>
          </w:tcPr>
          <w:p w14:paraId="3A916986" w14:textId="47FFB15C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Субвенции на осуществление первичного воинского учет</w:t>
            </w:r>
            <w:r w:rsidR="00774C7E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(федеральные деньги)</w:t>
            </w:r>
          </w:p>
        </w:tc>
        <w:tc>
          <w:tcPr>
            <w:tcW w:w="1983" w:type="dxa"/>
          </w:tcPr>
          <w:p w14:paraId="7789FF4A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174,5</w:t>
            </w:r>
          </w:p>
        </w:tc>
        <w:tc>
          <w:tcPr>
            <w:tcW w:w="2393" w:type="dxa"/>
          </w:tcPr>
          <w:p w14:paraId="0413A0EA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174,5</w:t>
            </w:r>
          </w:p>
        </w:tc>
        <w:tc>
          <w:tcPr>
            <w:tcW w:w="2393" w:type="dxa"/>
          </w:tcPr>
          <w:p w14:paraId="0010DB32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100</w:t>
            </w:r>
          </w:p>
        </w:tc>
      </w:tr>
      <w:tr w:rsidR="00D01246" w:rsidRPr="00C126B7" w14:paraId="06968A59" w14:textId="77777777" w:rsidTr="00EE1D39">
        <w:tc>
          <w:tcPr>
            <w:tcW w:w="3206" w:type="dxa"/>
          </w:tcPr>
          <w:p w14:paraId="123FC685" w14:textId="6F25D869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Субвенции по созданию исполнения функций административных комиссий</w:t>
            </w:r>
            <w:r w:rsidR="00774C7E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(областные)</w:t>
            </w:r>
          </w:p>
        </w:tc>
        <w:tc>
          <w:tcPr>
            <w:tcW w:w="1983" w:type="dxa"/>
          </w:tcPr>
          <w:p w14:paraId="33AF92A4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5,0</w:t>
            </w:r>
          </w:p>
        </w:tc>
        <w:tc>
          <w:tcPr>
            <w:tcW w:w="2393" w:type="dxa"/>
          </w:tcPr>
          <w:p w14:paraId="71996B80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5,0</w:t>
            </w:r>
          </w:p>
        </w:tc>
        <w:tc>
          <w:tcPr>
            <w:tcW w:w="2393" w:type="dxa"/>
          </w:tcPr>
          <w:p w14:paraId="25BE0A1C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100</w:t>
            </w:r>
          </w:p>
        </w:tc>
      </w:tr>
      <w:tr w:rsidR="00D01246" w:rsidRPr="00C126B7" w14:paraId="098ADA52" w14:textId="77777777" w:rsidTr="00EE1D39">
        <w:tc>
          <w:tcPr>
            <w:tcW w:w="3206" w:type="dxa"/>
          </w:tcPr>
          <w:p w14:paraId="58463852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Межбюджетные трансферты на передаваемые полномочия по водоснабжению (Районные)</w:t>
            </w:r>
          </w:p>
        </w:tc>
        <w:tc>
          <w:tcPr>
            <w:tcW w:w="1983" w:type="dxa"/>
          </w:tcPr>
          <w:p w14:paraId="18EB8047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100,0</w:t>
            </w:r>
          </w:p>
        </w:tc>
        <w:tc>
          <w:tcPr>
            <w:tcW w:w="2393" w:type="dxa"/>
          </w:tcPr>
          <w:p w14:paraId="1DA4D925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100,0</w:t>
            </w:r>
          </w:p>
        </w:tc>
        <w:tc>
          <w:tcPr>
            <w:tcW w:w="2393" w:type="dxa"/>
          </w:tcPr>
          <w:p w14:paraId="582B2081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100</w:t>
            </w:r>
          </w:p>
        </w:tc>
      </w:tr>
      <w:tr w:rsidR="00D01246" w:rsidRPr="00C126B7" w14:paraId="2AEC0425" w14:textId="77777777" w:rsidTr="00EE1D39">
        <w:tc>
          <w:tcPr>
            <w:tcW w:w="3206" w:type="dxa"/>
          </w:tcPr>
          <w:p w14:paraId="2EE62D05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Межбюджетные трансферты на передаваемые полномочия по водоснабжению- доочистка х. Дубовка (Районные, областные)</w:t>
            </w:r>
          </w:p>
        </w:tc>
        <w:tc>
          <w:tcPr>
            <w:tcW w:w="1983" w:type="dxa"/>
          </w:tcPr>
          <w:p w14:paraId="4F59D941" w14:textId="3D3AAC54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</w:t>
            </w:r>
            <w:r w:rsidR="005F631B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333,3</w:t>
            </w:r>
          </w:p>
        </w:tc>
        <w:tc>
          <w:tcPr>
            <w:tcW w:w="2393" w:type="dxa"/>
          </w:tcPr>
          <w:p w14:paraId="44F0748B" w14:textId="0EF1F56D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</w:t>
            </w:r>
            <w:r w:rsidR="005F631B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333,3</w:t>
            </w:r>
          </w:p>
        </w:tc>
        <w:tc>
          <w:tcPr>
            <w:tcW w:w="2393" w:type="dxa"/>
          </w:tcPr>
          <w:p w14:paraId="57B3E1D8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100</w:t>
            </w:r>
          </w:p>
        </w:tc>
      </w:tr>
      <w:tr w:rsidR="00D01246" w:rsidRPr="00C126B7" w14:paraId="2BBDD2B1" w14:textId="77777777" w:rsidTr="00EE1D39">
        <w:tc>
          <w:tcPr>
            <w:tcW w:w="3206" w:type="dxa"/>
          </w:tcPr>
          <w:p w14:paraId="3B67CFC4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Межбюджетные трансферты на передаваемые полномочия по мероприятиям в области дорожной </w:t>
            </w: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lastRenderedPageBreak/>
              <w:t>деятельности (Районные)</w:t>
            </w:r>
          </w:p>
        </w:tc>
        <w:tc>
          <w:tcPr>
            <w:tcW w:w="1983" w:type="dxa"/>
          </w:tcPr>
          <w:p w14:paraId="189A6141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lastRenderedPageBreak/>
              <w:t>920,0</w:t>
            </w:r>
          </w:p>
        </w:tc>
        <w:tc>
          <w:tcPr>
            <w:tcW w:w="2393" w:type="dxa"/>
          </w:tcPr>
          <w:p w14:paraId="7591C64A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920,0</w:t>
            </w:r>
          </w:p>
        </w:tc>
        <w:tc>
          <w:tcPr>
            <w:tcW w:w="2393" w:type="dxa"/>
          </w:tcPr>
          <w:p w14:paraId="7470F041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100</w:t>
            </w:r>
          </w:p>
        </w:tc>
      </w:tr>
      <w:tr w:rsidR="00D01246" w:rsidRPr="00C126B7" w14:paraId="31EDB69A" w14:textId="77777777" w:rsidTr="00EE1D39">
        <w:tc>
          <w:tcPr>
            <w:tcW w:w="3206" w:type="dxa"/>
          </w:tcPr>
          <w:p w14:paraId="2C48AB7D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Межбюджетные трансферты на передаваемые полномочия на развитие инженерной и социальной инфраструктуры (Районные)</w:t>
            </w:r>
          </w:p>
        </w:tc>
        <w:tc>
          <w:tcPr>
            <w:tcW w:w="1983" w:type="dxa"/>
          </w:tcPr>
          <w:p w14:paraId="7AE7B66B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750,0</w:t>
            </w:r>
          </w:p>
        </w:tc>
        <w:tc>
          <w:tcPr>
            <w:tcW w:w="2393" w:type="dxa"/>
          </w:tcPr>
          <w:p w14:paraId="264E292C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750,0</w:t>
            </w:r>
          </w:p>
        </w:tc>
        <w:tc>
          <w:tcPr>
            <w:tcW w:w="2393" w:type="dxa"/>
          </w:tcPr>
          <w:p w14:paraId="1F8E5208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100</w:t>
            </w:r>
          </w:p>
        </w:tc>
      </w:tr>
      <w:tr w:rsidR="00D01246" w:rsidRPr="00C126B7" w14:paraId="4DFD2EA3" w14:textId="77777777" w:rsidTr="00EE1D39">
        <w:tc>
          <w:tcPr>
            <w:tcW w:w="3206" w:type="dxa"/>
          </w:tcPr>
          <w:p w14:paraId="489EB8BE" w14:textId="1DFB8C43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Межбюджетные трансферты на передаваемые полномочия в области градостроительной деятельности</w:t>
            </w:r>
            <w:r w:rsidR="00774C7E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(Районные)</w:t>
            </w:r>
          </w:p>
        </w:tc>
        <w:tc>
          <w:tcPr>
            <w:tcW w:w="1983" w:type="dxa"/>
          </w:tcPr>
          <w:p w14:paraId="0C223E59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125,3</w:t>
            </w:r>
          </w:p>
        </w:tc>
        <w:tc>
          <w:tcPr>
            <w:tcW w:w="2393" w:type="dxa"/>
          </w:tcPr>
          <w:p w14:paraId="18BE9056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125,3</w:t>
            </w:r>
          </w:p>
        </w:tc>
        <w:tc>
          <w:tcPr>
            <w:tcW w:w="2393" w:type="dxa"/>
          </w:tcPr>
          <w:p w14:paraId="61B3E8F7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100</w:t>
            </w:r>
          </w:p>
        </w:tc>
      </w:tr>
      <w:tr w:rsidR="00D01246" w:rsidRPr="00C126B7" w14:paraId="70047007" w14:textId="77777777" w:rsidTr="00EE1D39">
        <w:tc>
          <w:tcPr>
            <w:tcW w:w="3206" w:type="dxa"/>
          </w:tcPr>
          <w:p w14:paraId="7789E346" w14:textId="279E44C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Межбюджетные трансферты на передаваемые полномочия по ритуальным услугам</w:t>
            </w:r>
            <w:r w:rsidR="00774C7E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(Районные)</w:t>
            </w:r>
          </w:p>
        </w:tc>
        <w:tc>
          <w:tcPr>
            <w:tcW w:w="1983" w:type="dxa"/>
          </w:tcPr>
          <w:p w14:paraId="7FE0EFFC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22,0</w:t>
            </w:r>
          </w:p>
        </w:tc>
        <w:tc>
          <w:tcPr>
            <w:tcW w:w="2393" w:type="dxa"/>
          </w:tcPr>
          <w:p w14:paraId="7363849D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22,0</w:t>
            </w:r>
          </w:p>
        </w:tc>
        <w:tc>
          <w:tcPr>
            <w:tcW w:w="2393" w:type="dxa"/>
          </w:tcPr>
          <w:p w14:paraId="4BE374CB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100</w:t>
            </w:r>
          </w:p>
        </w:tc>
      </w:tr>
      <w:tr w:rsidR="00D01246" w:rsidRPr="00C126B7" w14:paraId="713E1561" w14:textId="77777777" w:rsidTr="00EE1D39">
        <w:tc>
          <w:tcPr>
            <w:tcW w:w="3206" w:type="dxa"/>
          </w:tcPr>
          <w:p w14:paraId="4BD0C43E" w14:textId="0F66FB20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Прочие межбюджетные трансферты на сбалансированность бюджетов для решения вопросов местного значения</w:t>
            </w:r>
            <w:r w:rsidR="00774C7E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(сбалансированность) районные</w:t>
            </w:r>
          </w:p>
        </w:tc>
        <w:tc>
          <w:tcPr>
            <w:tcW w:w="1983" w:type="dxa"/>
          </w:tcPr>
          <w:p w14:paraId="23056D0B" w14:textId="73610114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3</w:t>
            </w:r>
            <w:r w:rsidR="005F631B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267,0</w:t>
            </w:r>
          </w:p>
        </w:tc>
        <w:tc>
          <w:tcPr>
            <w:tcW w:w="2393" w:type="dxa"/>
          </w:tcPr>
          <w:p w14:paraId="223515C4" w14:textId="6B735C1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3</w:t>
            </w:r>
            <w:r w:rsidR="005F631B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267,0</w:t>
            </w:r>
          </w:p>
        </w:tc>
        <w:tc>
          <w:tcPr>
            <w:tcW w:w="2393" w:type="dxa"/>
          </w:tcPr>
          <w:p w14:paraId="6990C0B7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100</w:t>
            </w:r>
          </w:p>
        </w:tc>
      </w:tr>
      <w:tr w:rsidR="00D01246" w:rsidRPr="00C126B7" w14:paraId="28082914" w14:textId="77777777" w:rsidTr="00EE1D39">
        <w:tc>
          <w:tcPr>
            <w:tcW w:w="3206" w:type="dxa"/>
          </w:tcPr>
          <w:p w14:paraId="75C70F77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Прочие межбюджетные трансферты - на содержание объектов благоустройства (районные, областные)</w:t>
            </w:r>
          </w:p>
        </w:tc>
        <w:tc>
          <w:tcPr>
            <w:tcW w:w="1983" w:type="dxa"/>
          </w:tcPr>
          <w:p w14:paraId="70A9315A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188,2</w:t>
            </w:r>
          </w:p>
        </w:tc>
        <w:tc>
          <w:tcPr>
            <w:tcW w:w="2393" w:type="dxa"/>
          </w:tcPr>
          <w:p w14:paraId="25D743E8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188,2</w:t>
            </w:r>
          </w:p>
        </w:tc>
        <w:tc>
          <w:tcPr>
            <w:tcW w:w="2393" w:type="dxa"/>
          </w:tcPr>
          <w:p w14:paraId="4E54D8A6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100</w:t>
            </w:r>
          </w:p>
        </w:tc>
      </w:tr>
      <w:tr w:rsidR="00D01246" w:rsidRPr="00C126B7" w14:paraId="3395ED95" w14:textId="77777777" w:rsidTr="00EE1D39">
        <w:tc>
          <w:tcPr>
            <w:tcW w:w="3206" w:type="dxa"/>
          </w:tcPr>
          <w:p w14:paraId="5C1CB6C3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lastRenderedPageBreak/>
              <w:t xml:space="preserve">Доходы от возврата остатков </w:t>
            </w:r>
            <w:proofErr w:type="gramStart"/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субсидий  и</w:t>
            </w:r>
            <w:proofErr w:type="gramEnd"/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субвенций прошлых лет бюджетными организациями</w:t>
            </w:r>
          </w:p>
        </w:tc>
        <w:tc>
          <w:tcPr>
            <w:tcW w:w="1983" w:type="dxa"/>
          </w:tcPr>
          <w:p w14:paraId="549C3027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149,2</w:t>
            </w:r>
          </w:p>
        </w:tc>
        <w:tc>
          <w:tcPr>
            <w:tcW w:w="2393" w:type="dxa"/>
          </w:tcPr>
          <w:p w14:paraId="06F035CB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149,2</w:t>
            </w:r>
          </w:p>
        </w:tc>
        <w:tc>
          <w:tcPr>
            <w:tcW w:w="2393" w:type="dxa"/>
          </w:tcPr>
          <w:p w14:paraId="484C5642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100</w:t>
            </w:r>
          </w:p>
        </w:tc>
      </w:tr>
      <w:tr w:rsidR="00D01246" w:rsidRPr="00C126B7" w14:paraId="414BE958" w14:textId="77777777" w:rsidTr="00EE1D39">
        <w:tc>
          <w:tcPr>
            <w:tcW w:w="3206" w:type="dxa"/>
          </w:tcPr>
          <w:p w14:paraId="19C82B2C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3" w:type="dxa"/>
          </w:tcPr>
          <w:p w14:paraId="2F2CF9BF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2393" w:type="dxa"/>
          </w:tcPr>
          <w:p w14:paraId="6B75E827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126B7">
              <w:rPr>
                <w:rFonts w:ascii="Times New Roman" w:hAnsi="Times New Roman"/>
                <w:color w:val="000000"/>
                <w:sz w:val="32"/>
                <w:szCs w:val="32"/>
              </w:rPr>
              <w:t>-8,2</w:t>
            </w:r>
          </w:p>
        </w:tc>
        <w:tc>
          <w:tcPr>
            <w:tcW w:w="2393" w:type="dxa"/>
          </w:tcPr>
          <w:p w14:paraId="25582338" w14:textId="77777777" w:rsidR="00D01246" w:rsidRPr="00C126B7" w:rsidRDefault="00D01246" w:rsidP="004543B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</w:tbl>
    <w:p w14:paraId="1843B22F" w14:textId="77777777" w:rsidR="00D01246" w:rsidRPr="00C126B7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</w:p>
    <w:p w14:paraId="7817670C" w14:textId="5AC2968E" w:rsidR="00D01246" w:rsidRPr="00C126B7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  <w:r w:rsidRPr="00C126B7">
        <w:rPr>
          <w:rFonts w:ascii="Times New Roman" w:hAnsi="Times New Roman"/>
          <w:color w:val="000000"/>
          <w:sz w:val="32"/>
          <w:szCs w:val="32"/>
        </w:rPr>
        <w:t>В итоге исполнение бюджета по доходам 12</w:t>
      </w:r>
      <w:r w:rsidR="005F631B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126B7">
        <w:rPr>
          <w:rFonts w:ascii="Times New Roman" w:hAnsi="Times New Roman"/>
          <w:color w:val="000000"/>
          <w:sz w:val="32"/>
          <w:szCs w:val="32"/>
        </w:rPr>
        <w:t>662,4 тыс.</w:t>
      </w:r>
      <w:r w:rsidR="00A65990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126B7">
        <w:rPr>
          <w:rFonts w:ascii="Times New Roman" w:hAnsi="Times New Roman"/>
          <w:color w:val="000000"/>
          <w:sz w:val="32"/>
          <w:szCs w:val="32"/>
        </w:rPr>
        <w:t>руб. и по расходам 11</w:t>
      </w:r>
      <w:r w:rsidR="005F631B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126B7">
        <w:rPr>
          <w:rFonts w:ascii="Times New Roman" w:hAnsi="Times New Roman"/>
          <w:color w:val="000000"/>
          <w:sz w:val="32"/>
          <w:szCs w:val="32"/>
        </w:rPr>
        <w:t>869,</w:t>
      </w:r>
      <w:r w:rsidR="00A65990" w:rsidRPr="00C126B7">
        <w:rPr>
          <w:rFonts w:ascii="Times New Roman" w:hAnsi="Times New Roman"/>
          <w:color w:val="000000"/>
          <w:sz w:val="32"/>
          <w:szCs w:val="32"/>
        </w:rPr>
        <w:t>1 тыс.</w:t>
      </w:r>
      <w:r w:rsidRPr="00C126B7">
        <w:rPr>
          <w:rFonts w:ascii="Times New Roman" w:hAnsi="Times New Roman"/>
          <w:color w:val="000000"/>
          <w:sz w:val="32"/>
          <w:szCs w:val="32"/>
        </w:rPr>
        <w:t xml:space="preserve"> руб.</w:t>
      </w:r>
    </w:p>
    <w:p w14:paraId="34D93D7B" w14:textId="77777777" w:rsidR="00D01246" w:rsidRPr="00C126B7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</w:p>
    <w:p w14:paraId="26CF1684" w14:textId="77777777" w:rsidR="00F72B68" w:rsidRDefault="00D01246" w:rsidP="004159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  <w:r w:rsidRPr="00C126B7">
        <w:rPr>
          <w:rFonts w:ascii="Times New Roman" w:hAnsi="Times New Roman"/>
          <w:color w:val="000000"/>
          <w:sz w:val="32"/>
          <w:szCs w:val="32"/>
        </w:rPr>
        <w:t xml:space="preserve">Муниципальная программа «Совершенствование системы реализации полномочий администрации Терновского сельского поселения на </w:t>
      </w:r>
      <w:r w:rsidR="00A65990" w:rsidRPr="00C126B7">
        <w:rPr>
          <w:rFonts w:ascii="Times New Roman" w:hAnsi="Times New Roman"/>
          <w:color w:val="000000"/>
          <w:sz w:val="32"/>
          <w:szCs w:val="32"/>
        </w:rPr>
        <w:t>2014–2030 год</w:t>
      </w:r>
      <w:r w:rsidRPr="00C126B7">
        <w:rPr>
          <w:rFonts w:ascii="Times New Roman" w:hAnsi="Times New Roman"/>
          <w:color w:val="000000"/>
          <w:sz w:val="32"/>
          <w:szCs w:val="32"/>
        </w:rPr>
        <w:t xml:space="preserve">» </w:t>
      </w:r>
      <w:r w:rsidR="00415950">
        <w:rPr>
          <w:rFonts w:ascii="Times New Roman" w:hAnsi="Times New Roman"/>
          <w:color w:val="000000"/>
          <w:sz w:val="32"/>
          <w:szCs w:val="32"/>
        </w:rPr>
        <w:t xml:space="preserve">при плане </w:t>
      </w:r>
      <w:r w:rsidRPr="00C126B7">
        <w:rPr>
          <w:rFonts w:ascii="Times New Roman" w:hAnsi="Times New Roman"/>
          <w:color w:val="000000"/>
          <w:sz w:val="32"/>
          <w:szCs w:val="32"/>
        </w:rPr>
        <w:t>12</w:t>
      </w:r>
      <w:r w:rsidR="007067B3" w:rsidRPr="00C126B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126B7">
        <w:rPr>
          <w:rFonts w:ascii="Times New Roman" w:hAnsi="Times New Roman"/>
          <w:color w:val="000000"/>
          <w:sz w:val="32"/>
          <w:szCs w:val="32"/>
        </w:rPr>
        <w:t xml:space="preserve">222,1 тыс.  руб. </w:t>
      </w:r>
      <w:r w:rsidR="00415950">
        <w:rPr>
          <w:rFonts w:ascii="Times New Roman" w:hAnsi="Times New Roman"/>
          <w:color w:val="000000"/>
          <w:sz w:val="32"/>
          <w:szCs w:val="32"/>
        </w:rPr>
        <w:t>выполнено</w:t>
      </w:r>
      <w:r w:rsidRPr="00C126B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14:paraId="0D1876EC" w14:textId="73FF5E3C" w:rsidR="00D01246" w:rsidRPr="00C126B7" w:rsidRDefault="00D01246" w:rsidP="00F72B68">
      <w:pPr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C126B7">
        <w:rPr>
          <w:rFonts w:ascii="Times New Roman" w:hAnsi="Times New Roman"/>
          <w:color w:val="000000"/>
          <w:sz w:val="32"/>
          <w:szCs w:val="32"/>
        </w:rPr>
        <w:t>8</w:t>
      </w:r>
      <w:r w:rsidR="00E92787" w:rsidRPr="00C126B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126B7">
        <w:rPr>
          <w:rFonts w:ascii="Times New Roman" w:hAnsi="Times New Roman"/>
          <w:color w:val="000000"/>
          <w:sz w:val="32"/>
          <w:szCs w:val="32"/>
        </w:rPr>
        <w:t>760,8 тыс.  руб.</w:t>
      </w:r>
    </w:p>
    <w:p w14:paraId="661E88C0" w14:textId="77777777" w:rsidR="007D26F2" w:rsidRDefault="007D26F2" w:rsidP="004543BA">
      <w:pPr>
        <w:spacing w:after="0" w:line="240" w:lineRule="auto"/>
        <w:ind w:right="140" w:firstLine="426"/>
        <w:jc w:val="both"/>
        <w:rPr>
          <w:rFonts w:ascii="Times New Roman" w:hAnsi="Times New Roman"/>
          <w:color w:val="000000"/>
          <w:sz w:val="32"/>
          <w:szCs w:val="32"/>
        </w:rPr>
      </w:pPr>
    </w:p>
    <w:p w14:paraId="7E9D6536" w14:textId="46DB4CCF" w:rsidR="00D01246" w:rsidRPr="00C126B7" w:rsidRDefault="00D01246" w:rsidP="004543BA">
      <w:pPr>
        <w:spacing w:after="0" w:line="240" w:lineRule="auto"/>
        <w:ind w:right="140" w:firstLine="426"/>
        <w:jc w:val="both"/>
        <w:rPr>
          <w:rFonts w:ascii="Times New Roman" w:hAnsi="Times New Roman"/>
          <w:color w:val="000000"/>
          <w:sz w:val="32"/>
          <w:szCs w:val="32"/>
        </w:rPr>
      </w:pPr>
      <w:r w:rsidRPr="00C126B7">
        <w:rPr>
          <w:rFonts w:ascii="Times New Roman" w:hAnsi="Times New Roman"/>
          <w:color w:val="000000"/>
          <w:sz w:val="32"/>
          <w:szCs w:val="32"/>
        </w:rPr>
        <w:t xml:space="preserve">Муниципальная программа «Благоустройство территории Терновского сельского поселения Камышинского муниципального района Волгоградской области на </w:t>
      </w:r>
      <w:r w:rsidR="00A65990" w:rsidRPr="00C126B7">
        <w:rPr>
          <w:rFonts w:ascii="Times New Roman" w:hAnsi="Times New Roman"/>
          <w:color w:val="000000"/>
          <w:sz w:val="32"/>
          <w:szCs w:val="32"/>
        </w:rPr>
        <w:t>2022–2024 год</w:t>
      </w:r>
      <w:r w:rsidRPr="00C126B7">
        <w:rPr>
          <w:rFonts w:ascii="Times New Roman" w:hAnsi="Times New Roman"/>
          <w:color w:val="000000"/>
          <w:sz w:val="32"/>
          <w:szCs w:val="32"/>
        </w:rPr>
        <w:t xml:space="preserve">» выполнена в сумме </w:t>
      </w:r>
      <w:r w:rsidRPr="00C126B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188,4 </w:t>
      </w:r>
      <w:r w:rsidR="00CE7AAE" w:rsidRPr="00C126B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тыс. </w:t>
      </w:r>
      <w:r w:rsidRPr="00C126B7">
        <w:rPr>
          <w:rFonts w:ascii="Times New Roman" w:hAnsi="Times New Roman"/>
          <w:color w:val="000000"/>
          <w:sz w:val="32"/>
          <w:szCs w:val="32"/>
        </w:rPr>
        <w:t xml:space="preserve">руб. при плане 188,4 </w:t>
      </w:r>
      <w:r w:rsidR="00CE7AAE" w:rsidRPr="00C126B7">
        <w:rPr>
          <w:rFonts w:ascii="Times New Roman" w:hAnsi="Times New Roman"/>
          <w:color w:val="000000"/>
          <w:sz w:val="32"/>
          <w:szCs w:val="32"/>
        </w:rPr>
        <w:t xml:space="preserve">тыс. </w:t>
      </w:r>
      <w:r w:rsidRPr="00C126B7">
        <w:rPr>
          <w:rFonts w:ascii="Times New Roman" w:hAnsi="Times New Roman"/>
          <w:color w:val="000000"/>
          <w:sz w:val="32"/>
          <w:szCs w:val="32"/>
        </w:rPr>
        <w:t>руб.</w:t>
      </w:r>
    </w:p>
    <w:p w14:paraId="2B54A79C" w14:textId="77777777" w:rsidR="00507C3B" w:rsidRPr="00C126B7" w:rsidRDefault="00507C3B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</w:p>
    <w:p w14:paraId="07F5599D" w14:textId="7FA3770F" w:rsidR="00D01246" w:rsidRPr="00C126B7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  <w:r w:rsidRPr="00C126B7">
        <w:rPr>
          <w:rFonts w:ascii="Times New Roman" w:hAnsi="Times New Roman"/>
          <w:color w:val="000000"/>
          <w:sz w:val="32"/>
          <w:szCs w:val="32"/>
        </w:rPr>
        <w:t>Исполнение расходной части бюджета сельского поселения характеризуется следующими данными:</w:t>
      </w:r>
    </w:p>
    <w:p w14:paraId="6A7B9128" w14:textId="77777777" w:rsidR="00D01246" w:rsidRPr="00C126B7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</w:p>
    <w:p w14:paraId="217CA36B" w14:textId="32EA19C4" w:rsidR="00D01246" w:rsidRPr="00C126B7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  <w:r w:rsidRPr="00C126B7">
        <w:rPr>
          <w:rFonts w:ascii="Times New Roman" w:hAnsi="Times New Roman"/>
          <w:color w:val="000000"/>
          <w:sz w:val="32"/>
          <w:szCs w:val="32"/>
        </w:rPr>
        <w:t xml:space="preserve"> По разделу «Общегосударственные вопросы» произведены расходы в общей сумме 5</w:t>
      </w:r>
      <w:r w:rsidR="00E92787" w:rsidRPr="00C126B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126B7">
        <w:rPr>
          <w:rFonts w:ascii="Times New Roman" w:hAnsi="Times New Roman"/>
          <w:color w:val="000000"/>
          <w:sz w:val="32"/>
          <w:szCs w:val="32"/>
        </w:rPr>
        <w:t>161,2 тыс. руб. при плане 5</w:t>
      </w:r>
      <w:r w:rsidR="00E92787" w:rsidRPr="00C126B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126B7">
        <w:rPr>
          <w:rFonts w:ascii="Times New Roman" w:hAnsi="Times New Roman"/>
          <w:color w:val="000000"/>
          <w:sz w:val="32"/>
          <w:szCs w:val="32"/>
        </w:rPr>
        <w:t>187,0 тыс. руб. Эти средства направлены на обеспечение деятельности аппарата администрации (заработная плата, коммунальные услуги, материальные затраты, ремонт здания администрации).</w:t>
      </w:r>
    </w:p>
    <w:p w14:paraId="283D459F" w14:textId="1FF23B11" w:rsidR="00D01246" w:rsidRPr="00C126B7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  <w:r w:rsidRPr="00C126B7">
        <w:rPr>
          <w:rFonts w:ascii="Times New Roman" w:hAnsi="Times New Roman"/>
          <w:color w:val="000000"/>
          <w:sz w:val="32"/>
          <w:szCs w:val="32"/>
        </w:rPr>
        <w:lastRenderedPageBreak/>
        <w:t>В разделе «Национальная оборона «на мобилизацию и вневойсковую подготовку (воинский учет) израсходовано 174,5 тыс.</w:t>
      </w:r>
      <w:r w:rsidR="00CE7AAE" w:rsidRPr="00C126B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126B7">
        <w:rPr>
          <w:rFonts w:ascii="Times New Roman" w:hAnsi="Times New Roman"/>
          <w:color w:val="000000"/>
          <w:sz w:val="32"/>
          <w:szCs w:val="32"/>
        </w:rPr>
        <w:t>рублей, при плане 174,5 тыс. рублей</w:t>
      </w:r>
    </w:p>
    <w:p w14:paraId="67353C75" w14:textId="77777777" w:rsidR="00D01246" w:rsidRPr="004543BA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  <w:r w:rsidRPr="00C126B7">
        <w:rPr>
          <w:rFonts w:ascii="Times New Roman" w:hAnsi="Times New Roman"/>
          <w:color w:val="000000"/>
          <w:sz w:val="32"/>
          <w:szCs w:val="32"/>
        </w:rPr>
        <w:t xml:space="preserve">Расходы по обеспечению пожарной безопасности на территории поселения составили 239,7 тыс. руб. при плане 239,7 </w:t>
      </w:r>
      <w:proofErr w:type="spellStart"/>
      <w:r w:rsidRPr="00C126B7">
        <w:rPr>
          <w:rFonts w:ascii="Times New Roman" w:hAnsi="Times New Roman"/>
          <w:color w:val="000000"/>
          <w:sz w:val="32"/>
          <w:szCs w:val="32"/>
        </w:rPr>
        <w:t>тыс.руб</w:t>
      </w:r>
      <w:proofErr w:type="spellEnd"/>
      <w:r w:rsidRPr="00C126B7">
        <w:rPr>
          <w:rFonts w:ascii="Times New Roman" w:hAnsi="Times New Roman"/>
          <w:color w:val="000000"/>
          <w:sz w:val="32"/>
          <w:szCs w:val="32"/>
        </w:rPr>
        <w:t>.</w:t>
      </w:r>
    </w:p>
    <w:p w14:paraId="6848FA7C" w14:textId="77777777" w:rsidR="00D01246" w:rsidRPr="004543BA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</w:p>
    <w:p w14:paraId="6891B543" w14:textId="2310EBBF" w:rsidR="00D01246" w:rsidRPr="004543BA" w:rsidRDefault="00D01246" w:rsidP="004543BA">
      <w:pPr>
        <w:pStyle w:val="a5"/>
        <w:ind w:firstLine="426"/>
        <w:jc w:val="both"/>
        <w:rPr>
          <w:rFonts w:ascii="Times New Roman" w:hAnsi="Times New Roman"/>
          <w:color w:val="000000"/>
          <w:sz w:val="32"/>
          <w:szCs w:val="32"/>
        </w:rPr>
      </w:pPr>
      <w:r w:rsidRPr="004543BA">
        <w:rPr>
          <w:rFonts w:ascii="Times New Roman" w:hAnsi="Times New Roman"/>
          <w:color w:val="000000"/>
          <w:sz w:val="32"/>
          <w:szCs w:val="32"/>
        </w:rPr>
        <w:t xml:space="preserve">Систематически проводится профилактическая работа по пожарной безопасности, как в населенных пунктах, так и в учреждениях (Разнесены предупреждения, памятки о пожарной безопасности в период особого противопожарного режима, подворовой обход, посещались семьи, находящиеся в социально опасном положении). </w:t>
      </w:r>
    </w:p>
    <w:p w14:paraId="5732FFF9" w14:textId="77777777" w:rsidR="00611B6F" w:rsidRDefault="00611B6F" w:rsidP="00611B6F">
      <w:pPr>
        <w:pStyle w:val="ConsPlusTitle"/>
        <w:widowControl/>
        <w:ind w:firstLine="426"/>
        <w:rPr>
          <w:rFonts w:ascii="Times New Roman" w:hAnsi="Times New Roman"/>
          <w:color w:val="000000"/>
          <w:sz w:val="32"/>
          <w:szCs w:val="32"/>
          <w:highlight w:val="yellow"/>
        </w:rPr>
      </w:pPr>
    </w:p>
    <w:p w14:paraId="5F8D68D1" w14:textId="3A257EB0" w:rsidR="00D01246" w:rsidRPr="004543BA" w:rsidRDefault="00A65990" w:rsidP="004543BA">
      <w:pPr>
        <w:pStyle w:val="a5"/>
        <w:ind w:firstLine="426"/>
        <w:jc w:val="both"/>
        <w:rPr>
          <w:rFonts w:ascii="Times New Roman" w:hAnsi="Times New Roman"/>
          <w:color w:val="000000"/>
          <w:sz w:val="32"/>
          <w:szCs w:val="32"/>
          <w:u w:val="single"/>
          <w:shd w:val="clear" w:color="auto" w:fill="FFFFFF"/>
        </w:rPr>
      </w:pPr>
      <w:r w:rsidRPr="004543BA">
        <w:rPr>
          <w:rFonts w:ascii="Times New Roman" w:hAnsi="Times New Roman"/>
          <w:color w:val="000000"/>
          <w:sz w:val="32"/>
          <w:szCs w:val="32"/>
          <w:u w:val="single"/>
          <w:shd w:val="clear" w:color="auto" w:fill="FFFFFF"/>
        </w:rPr>
        <w:t>Жилищно-коммунальное</w:t>
      </w:r>
      <w:r w:rsidR="00D01246" w:rsidRPr="004543BA">
        <w:rPr>
          <w:rFonts w:ascii="Times New Roman" w:hAnsi="Times New Roman"/>
          <w:color w:val="000000"/>
          <w:sz w:val="32"/>
          <w:szCs w:val="32"/>
          <w:u w:val="single"/>
          <w:shd w:val="clear" w:color="auto" w:fill="FFFFFF"/>
        </w:rPr>
        <w:t xml:space="preserve"> хозяйство</w:t>
      </w:r>
    </w:p>
    <w:p w14:paraId="4EFAF9C2" w14:textId="77777777" w:rsidR="00D01246" w:rsidRPr="004543BA" w:rsidRDefault="00D01246" w:rsidP="004543BA">
      <w:pPr>
        <w:pStyle w:val="a5"/>
        <w:ind w:firstLine="426"/>
        <w:jc w:val="both"/>
        <w:rPr>
          <w:rFonts w:ascii="Times New Roman" w:hAnsi="Times New Roman"/>
          <w:color w:val="000000"/>
          <w:sz w:val="32"/>
          <w:szCs w:val="32"/>
          <w:u w:val="single"/>
          <w:shd w:val="clear" w:color="auto" w:fill="FFFFFF"/>
        </w:rPr>
      </w:pPr>
    </w:p>
    <w:p w14:paraId="0D4C6D88" w14:textId="77777777" w:rsidR="00D01246" w:rsidRPr="00C126B7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C126B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На балансе администрации находится 13 муниципальных квартир, взнос в Фонд капитального ремонта многоквартирных домов – 55,0 рублей. </w:t>
      </w:r>
    </w:p>
    <w:p w14:paraId="69E1179B" w14:textId="77777777" w:rsidR="00C126B7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> </w:t>
      </w:r>
    </w:p>
    <w:p w14:paraId="4812BD04" w14:textId="17B9E7EE" w:rsidR="00D01246" w:rsidRPr="00C126B7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>ВОДОСНАБЖЕНИЕ</w:t>
      </w:r>
    </w:p>
    <w:p w14:paraId="148AEF15" w14:textId="5A9E2FD1" w:rsidR="00383A1F" w:rsidRPr="00C126B7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Объем межбюджетных </w:t>
      </w:r>
      <w:r w:rsidR="00C126B7" w:rsidRPr="00C126B7">
        <w:rPr>
          <w:rFonts w:ascii="Times New Roman" w:hAnsi="Times New Roman"/>
          <w:color w:val="000000"/>
          <w:sz w:val="32"/>
          <w:szCs w:val="32"/>
          <w:lang w:eastAsia="ru-RU"/>
        </w:rPr>
        <w:t>трансфертов по</w:t>
      </w: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="00C126B7" w:rsidRPr="00C126B7">
        <w:rPr>
          <w:rFonts w:ascii="Times New Roman" w:hAnsi="Times New Roman"/>
          <w:color w:val="000000"/>
          <w:sz w:val="32"/>
          <w:szCs w:val="32"/>
          <w:lang w:eastAsia="ru-RU"/>
        </w:rPr>
        <w:t>водоснабжению составляет</w:t>
      </w: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100,00 тыс.</w:t>
      </w:r>
      <w:r w:rsid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рублей. Эти деньги целевые, они получены из районного бюджета по соглашению о передаче части полномочий. Израсходованы они были в полном объеме. </w:t>
      </w:r>
    </w:p>
    <w:p w14:paraId="11EA2EA7" w14:textId="666D9E99" w:rsidR="00D01246" w:rsidRPr="00C126B7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>В 2024 г. по областной программе установлено очистное оборудование для глубокой очистки питьевой воды х. Дубовка на сумму 1</w:t>
      </w:r>
      <w:r w:rsidR="00A22A31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>333,334 тыс.</w:t>
      </w:r>
      <w:r w:rsidR="00C126B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Pr="00C126B7">
        <w:rPr>
          <w:rFonts w:ascii="Times New Roman" w:hAnsi="Times New Roman"/>
          <w:color w:val="000000"/>
          <w:sz w:val="32"/>
          <w:szCs w:val="32"/>
          <w:lang w:eastAsia="ru-RU"/>
        </w:rPr>
        <w:t>руб.</w:t>
      </w:r>
    </w:p>
    <w:p w14:paraId="2E1F814A" w14:textId="77777777" w:rsidR="003D2F0A" w:rsidRDefault="003D2F0A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14:paraId="59E079F9" w14:textId="765D2085" w:rsidR="00D01246" w:rsidRPr="007D26F2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7D26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Ремонт и содержание дорог: </w:t>
      </w:r>
    </w:p>
    <w:p w14:paraId="13B422BF" w14:textId="29DF456D" w:rsidR="00D01246" w:rsidRPr="00DD0CCC" w:rsidRDefault="00D01246" w:rsidP="004543BA">
      <w:pPr>
        <w:pStyle w:val="a6"/>
        <w:spacing w:before="0" w:beforeAutospacing="0" w:after="200" w:afterAutospacing="0"/>
        <w:ind w:firstLine="426"/>
        <w:jc w:val="both"/>
        <w:rPr>
          <w:color w:val="000000"/>
          <w:sz w:val="32"/>
          <w:szCs w:val="32"/>
        </w:rPr>
      </w:pPr>
      <w:r w:rsidRPr="00DD0CCC">
        <w:rPr>
          <w:color w:val="000000"/>
          <w:sz w:val="32"/>
          <w:szCs w:val="32"/>
        </w:rPr>
        <w:t>Внутрипоселковые дороги</w:t>
      </w:r>
      <w:r w:rsidR="008C2D43" w:rsidRPr="00DD0CCC">
        <w:rPr>
          <w:color w:val="000000"/>
          <w:sz w:val="32"/>
          <w:szCs w:val="32"/>
        </w:rPr>
        <w:t xml:space="preserve"> </w:t>
      </w:r>
      <w:r w:rsidRPr="00DD0CCC">
        <w:rPr>
          <w:color w:val="000000"/>
          <w:sz w:val="32"/>
          <w:szCs w:val="32"/>
        </w:rPr>
        <w:t>-</w:t>
      </w:r>
      <w:r w:rsidR="00596F4F" w:rsidRPr="00DD0CCC">
        <w:rPr>
          <w:color w:val="000000"/>
          <w:sz w:val="32"/>
          <w:szCs w:val="32"/>
        </w:rPr>
        <w:t xml:space="preserve"> </w:t>
      </w:r>
      <w:r w:rsidRPr="00DD0CCC">
        <w:rPr>
          <w:sz w:val="32"/>
          <w:szCs w:val="32"/>
        </w:rPr>
        <w:t>53</w:t>
      </w:r>
      <w:r w:rsidRPr="00DD0CCC">
        <w:rPr>
          <w:color w:val="000000"/>
          <w:sz w:val="32"/>
          <w:szCs w:val="32"/>
        </w:rPr>
        <w:t>,</w:t>
      </w:r>
      <w:r w:rsidR="005556A8" w:rsidRPr="00DD0CCC">
        <w:rPr>
          <w:color w:val="000000"/>
          <w:sz w:val="32"/>
          <w:szCs w:val="32"/>
        </w:rPr>
        <w:t>109</w:t>
      </w:r>
      <w:r w:rsidRPr="00DD0CCC">
        <w:rPr>
          <w:color w:val="000000"/>
          <w:sz w:val="32"/>
          <w:szCs w:val="32"/>
        </w:rPr>
        <w:t xml:space="preserve"> км.</w:t>
      </w:r>
      <w:r w:rsidR="00596F4F" w:rsidRPr="00DD0CCC">
        <w:rPr>
          <w:color w:val="000000"/>
          <w:sz w:val="32"/>
          <w:szCs w:val="32"/>
        </w:rPr>
        <w:t xml:space="preserve"> </w:t>
      </w:r>
      <w:r w:rsidRPr="00DD0CCC">
        <w:rPr>
          <w:color w:val="000000"/>
          <w:sz w:val="32"/>
          <w:szCs w:val="32"/>
        </w:rPr>
        <w:t xml:space="preserve">Все населенные пункты на территории поселения соединены асфальтированными дорогами, кроме Нижней Липовки. </w:t>
      </w:r>
      <w:r w:rsidR="003D2F0A">
        <w:rPr>
          <w:color w:val="000000"/>
          <w:sz w:val="32"/>
          <w:szCs w:val="32"/>
        </w:rPr>
        <w:t xml:space="preserve">На территории поселения </w:t>
      </w:r>
      <w:r w:rsidR="004679BE">
        <w:rPr>
          <w:color w:val="000000"/>
          <w:sz w:val="32"/>
          <w:szCs w:val="32"/>
        </w:rPr>
        <w:t>проходит автодорога «Камышин-</w:t>
      </w:r>
      <w:proofErr w:type="spellStart"/>
      <w:r w:rsidR="004679BE">
        <w:rPr>
          <w:color w:val="000000"/>
          <w:sz w:val="32"/>
          <w:szCs w:val="32"/>
        </w:rPr>
        <w:t>Воднобуерачное</w:t>
      </w:r>
      <w:proofErr w:type="spellEnd"/>
      <w:r w:rsidR="004679BE">
        <w:rPr>
          <w:color w:val="000000"/>
          <w:sz w:val="32"/>
          <w:szCs w:val="32"/>
        </w:rPr>
        <w:t>»</w:t>
      </w:r>
      <w:r w:rsidR="003D0DE0">
        <w:rPr>
          <w:color w:val="000000"/>
          <w:sz w:val="32"/>
          <w:szCs w:val="32"/>
        </w:rPr>
        <w:t xml:space="preserve">. </w:t>
      </w:r>
      <w:r w:rsidR="00685157">
        <w:rPr>
          <w:color w:val="000000"/>
          <w:sz w:val="32"/>
          <w:szCs w:val="32"/>
        </w:rPr>
        <w:t>В соответстви</w:t>
      </w:r>
      <w:r w:rsidR="00BB3E45">
        <w:rPr>
          <w:color w:val="000000"/>
          <w:sz w:val="32"/>
          <w:szCs w:val="32"/>
        </w:rPr>
        <w:t xml:space="preserve">и с требованиями технических регламентов и в целях поддержания </w:t>
      </w:r>
      <w:r w:rsidR="00750419">
        <w:rPr>
          <w:color w:val="000000"/>
          <w:sz w:val="32"/>
          <w:szCs w:val="32"/>
        </w:rPr>
        <w:t>бесперебойного и безопасного движения транспортных средств, с</w:t>
      </w:r>
      <w:r w:rsidR="00295A51">
        <w:rPr>
          <w:color w:val="000000"/>
          <w:sz w:val="32"/>
          <w:szCs w:val="32"/>
        </w:rPr>
        <w:t xml:space="preserve"> 2023 г</w:t>
      </w:r>
      <w:r w:rsidR="003D0DE0">
        <w:rPr>
          <w:color w:val="000000"/>
          <w:sz w:val="32"/>
          <w:szCs w:val="32"/>
        </w:rPr>
        <w:t xml:space="preserve">ода дорожное управление области </w:t>
      </w:r>
      <w:r w:rsidR="00685157">
        <w:rPr>
          <w:color w:val="000000"/>
          <w:sz w:val="32"/>
          <w:szCs w:val="32"/>
        </w:rPr>
        <w:t xml:space="preserve">осуществляет </w:t>
      </w:r>
      <w:r w:rsidR="007D126C">
        <w:rPr>
          <w:color w:val="000000"/>
          <w:sz w:val="32"/>
          <w:szCs w:val="32"/>
        </w:rPr>
        <w:t xml:space="preserve">ее ремонт. По состоянию на 2024 год </w:t>
      </w:r>
      <w:r w:rsidR="003B599F">
        <w:rPr>
          <w:color w:val="000000"/>
          <w:sz w:val="32"/>
          <w:szCs w:val="32"/>
        </w:rPr>
        <w:t>работн</w:t>
      </w:r>
      <w:r w:rsidR="00D541E5">
        <w:rPr>
          <w:color w:val="000000"/>
          <w:sz w:val="32"/>
          <w:szCs w:val="32"/>
        </w:rPr>
        <w:t xml:space="preserve">ики прошли хутор Дубовка, осталось 2 километра до </w:t>
      </w:r>
      <w:r w:rsidR="007D26F2">
        <w:rPr>
          <w:color w:val="000000"/>
          <w:sz w:val="32"/>
          <w:szCs w:val="32"/>
        </w:rPr>
        <w:t>границы поселения.</w:t>
      </w:r>
    </w:p>
    <w:p w14:paraId="647FA169" w14:textId="18556C22" w:rsidR="00D01246" w:rsidRPr="00DD0CCC" w:rsidRDefault="00D01246" w:rsidP="004543BA">
      <w:pPr>
        <w:pStyle w:val="a6"/>
        <w:spacing w:before="0" w:beforeAutospacing="0" w:after="200" w:afterAutospacing="0"/>
        <w:ind w:firstLine="426"/>
        <w:jc w:val="both"/>
        <w:rPr>
          <w:color w:val="000000"/>
          <w:sz w:val="32"/>
          <w:szCs w:val="32"/>
        </w:rPr>
      </w:pPr>
      <w:r w:rsidRPr="00DD0CCC">
        <w:rPr>
          <w:color w:val="000000"/>
          <w:sz w:val="32"/>
          <w:szCs w:val="32"/>
        </w:rPr>
        <w:t xml:space="preserve">Общие затраты </w:t>
      </w:r>
      <w:r w:rsidR="00A22A31">
        <w:rPr>
          <w:color w:val="000000"/>
          <w:sz w:val="32"/>
          <w:szCs w:val="32"/>
        </w:rPr>
        <w:t>–</w:t>
      </w:r>
      <w:r w:rsidRPr="00DD0CCC">
        <w:rPr>
          <w:color w:val="000000"/>
          <w:sz w:val="32"/>
          <w:szCs w:val="32"/>
        </w:rPr>
        <w:t xml:space="preserve"> 2</w:t>
      </w:r>
      <w:r w:rsidR="00A22A31">
        <w:rPr>
          <w:color w:val="000000"/>
          <w:sz w:val="32"/>
          <w:szCs w:val="32"/>
        </w:rPr>
        <w:t xml:space="preserve"> </w:t>
      </w:r>
      <w:r w:rsidRPr="00DD0CCC">
        <w:rPr>
          <w:color w:val="000000"/>
          <w:sz w:val="32"/>
          <w:szCs w:val="32"/>
        </w:rPr>
        <w:t xml:space="preserve">981,8 тыс.  </w:t>
      </w:r>
      <w:r w:rsidR="00A65990" w:rsidRPr="00DD0CCC">
        <w:rPr>
          <w:color w:val="000000"/>
          <w:sz w:val="32"/>
          <w:szCs w:val="32"/>
        </w:rPr>
        <w:t>рублей, в</w:t>
      </w:r>
      <w:r w:rsidRPr="00DD0CCC">
        <w:rPr>
          <w:color w:val="000000"/>
          <w:sz w:val="32"/>
          <w:szCs w:val="32"/>
        </w:rPr>
        <w:t xml:space="preserve"> том числе: </w:t>
      </w:r>
    </w:p>
    <w:p w14:paraId="0F602E43" w14:textId="77777777" w:rsidR="00D01246" w:rsidRPr="00DD0CCC" w:rsidRDefault="00D01246" w:rsidP="00781EF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расчистка дорожного покрытия от снега – 273,0</w:t>
      </w:r>
    </w:p>
    <w:p w14:paraId="77DB7024" w14:textId="77777777" w:rsidR="00D01246" w:rsidRPr="00DD0CCC" w:rsidRDefault="00D01246" w:rsidP="00781EF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ремонт уличного освещения – 176,3</w:t>
      </w:r>
    </w:p>
    <w:p w14:paraId="386A10EF" w14:textId="77777777" w:rsidR="00D01246" w:rsidRPr="00DD0CCC" w:rsidRDefault="00D01246" w:rsidP="00781EF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lastRenderedPageBreak/>
        <w:t>размещение Линии совместного подвеса – 41,1</w:t>
      </w:r>
    </w:p>
    <w:p w14:paraId="58188467" w14:textId="77777777" w:rsidR="00D01246" w:rsidRPr="00DD0CCC" w:rsidRDefault="00D01246" w:rsidP="00781EF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оплата уличного освещения – 784,1</w:t>
      </w:r>
    </w:p>
    <w:p w14:paraId="3F9C4C9E" w14:textId="77777777" w:rsidR="00D01246" w:rsidRPr="00DD0CCC" w:rsidRDefault="00D01246" w:rsidP="00781EF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Передаваемые полномочия (в район) – 2,7</w:t>
      </w:r>
    </w:p>
    <w:p w14:paraId="6A342422" w14:textId="77777777" w:rsidR="00D01246" w:rsidRPr="00DD0CCC" w:rsidRDefault="00D01246" w:rsidP="00781EF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Ремонт дорог (х. Дубовка, ул. Крестьянская) – 122,4</w:t>
      </w:r>
    </w:p>
    <w:p w14:paraId="6D5B2B47" w14:textId="77777777" w:rsidR="00D01246" w:rsidRPr="00DD0CCC" w:rsidRDefault="00D01246" w:rsidP="00781EF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Ремонт дорог (х. Дубовка, ул. Центральная) – 875,3</w:t>
      </w:r>
    </w:p>
    <w:p w14:paraId="5D983774" w14:textId="77777777" w:rsidR="00D01246" w:rsidRPr="00DD0CCC" w:rsidRDefault="00D01246" w:rsidP="00781EF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Покос травы (х. Дубовка) – 52,0</w:t>
      </w:r>
    </w:p>
    <w:p w14:paraId="3394564D" w14:textId="77777777" w:rsidR="00D01246" w:rsidRPr="00DD0CCC" w:rsidRDefault="00D01246" w:rsidP="00781EF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Ремонт дорог (с. Терновка) – 506,5</w:t>
      </w:r>
    </w:p>
    <w:p w14:paraId="5CBF96CC" w14:textId="77777777" w:rsidR="00D01246" w:rsidRPr="00DD0CCC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 xml:space="preserve">Спил деревьев – 23,3 </w:t>
      </w:r>
    </w:p>
    <w:p w14:paraId="52459FA3" w14:textId="77777777" w:rsidR="00B7445F" w:rsidRPr="00DD0CCC" w:rsidRDefault="00B7445F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14:paraId="46866E45" w14:textId="6D4B30DD" w:rsidR="00D01246" w:rsidRPr="00DD0CCC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Затраты на благоустройство составили – 734,3 </w:t>
      </w:r>
      <w:proofErr w:type="spellStart"/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тыс.руб</w:t>
      </w:r>
      <w:proofErr w:type="spellEnd"/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 xml:space="preserve">. в этих затратах: </w:t>
      </w:r>
    </w:p>
    <w:p w14:paraId="2E411752" w14:textId="77777777" w:rsidR="00D01246" w:rsidRPr="00DD0CCC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Благоустройство детская площадка – 188,2 тыс. руб.;</w:t>
      </w:r>
    </w:p>
    <w:p w14:paraId="12287EDB" w14:textId="77777777" w:rsidR="00D01246" w:rsidRPr="00DD0CCC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Подставка под мемориальные плиты – 60,0</w:t>
      </w:r>
    </w:p>
    <w:p w14:paraId="369757C6" w14:textId="77777777" w:rsidR="00D01246" w:rsidRPr="00DD0CCC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Ручки для мусорных баков – 25,0</w:t>
      </w:r>
    </w:p>
    <w:p w14:paraId="670F13F4" w14:textId="77777777" w:rsidR="00D01246" w:rsidRPr="00DD0CCC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Ремонт памятника «Победы» - 81,3</w:t>
      </w:r>
    </w:p>
    <w:p w14:paraId="487D6D5A" w14:textId="1C12574C" w:rsidR="00D01246" w:rsidRPr="00DD0CCC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Оценка наруж</w:t>
      </w:r>
      <w:r w:rsidR="00A65990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ной </w:t>
      </w: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сети водоснабжения – 15,0</w:t>
      </w:r>
    </w:p>
    <w:p w14:paraId="0ED8FD40" w14:textId="77777777" w:rsidR="00D01246" w:rsidRPr="00DD0CCC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Работы по благоустройству – 176,4</w:t>
      </w:r>
    </w:p>
    <w:p w14:paraId="357834C7" w14:textId="77777777" w:rsidR="00D01246" w:rsidRPr="00DD0CCC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Мусорные мешки – 1,0</w:t>
      </w:r>
    </w:p>
    <w:p w14:paraId="5F8D766E" w14:textId="77777777" w:rsidR="00D01246" w:rsidRPr="00DD0CCC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Ремонт изгороди мест захоронения – 60,0</w:t>
      </w:r>
    </w:p>
    <w:p w14:paraId="51054662" w14:textId="77777777" w:rsidR="00D01246" w:rsidRPr="00DD0CCC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Вывоз ТКО (кладбище) – 35,0</w:t>
      </w:r>
    </w:p>
    <w:p w14:paraId="7BA418E3" w14:textId="54F74376" w:rsidR="00D01246" w:rsidRPr="00A65990" w:rsidRDefault="00DD0CCC" w:rsidP="004543BA">
      <w:pPr>
        <w:spacing w:before="300" w:after="150" w:line="240" w:lineRule="auto"/>
        <w:ind w:firstLine="426"/>
        <w:jc w:val="both"/>
        <w:outlineLvl w:val="2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A65990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Благоустройство кладбищ</w:t>
      </w:r>
    </w:p>
    <w:p w14:paraId="615BB792" w14:textId="147E2951" w:rsidR="00D01246" w:rsidRPr="004543BA" w:rsidRDefault="00D01246" w:rsidP="004543BA">
      <w:pPr>
        <w:pStyle w:val="a5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На территории сельского </w:t>
      </w:r>
      <w:r w:rsidR="00DD0CCC" w:rsidRPr="00DD0CCC">
        <w:rPr>
          <w:rFonts w:ascii="Times New Roman" w:hAnsi="Times New Roman"/>
          <w:color w:val="000000"/>
          <w:sz w:val="32"/>
          <w:szCs w:val="32"/>
          <w:lang w:eastAsia="ru-RU"/>
        </w:rPr>
        <w:t>поселения имеется</w:t>
      </w: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3 кладбища. В 2025 году на цели </w:t>
      </w:r>
      <w:r w:rsidR="00DD0CCC" w:rsidRPr="00DD0CCC">
        <w:rPr>
          <w:rFonts w:ascii="Times New Roman" w:hAnsi="Times New Roman"/>
          <w:color w:val="000000"/>
          <w:sz w:val="32"/>
          <w:szCs w:val="32"/>
          <w:lang w:eastAsia="ru-RU"/>
        </w:rPr>
        <w:t>их благоустройства</w:t>
      </w: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предусмотрено 22,0 тыс.</w:t>
      </w:r>
      <w:r w:rsidR="00DD0CCC" w:rsidRPr="00DD0CCC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Pr="00DD0CCC">
        <w:rPr>
          <w:rFonts w:ascii="Times New Roman" w:hAnsi="Times New Roman"/>
          <w:color w:val="000000"/>
          <w:sz w:val="32"/>
          <w:szCs w:val="32"/>
          <w:lang w:eastAsia="ru-RU"/>
        </w:rPr>
        <w:t>рублей по соглашению по передаваемым полномочиям. На эти средства планируется проводить вывоз ТКО.</w:t>
      </w:r>
      <w:r w:rsidRPr="004543BA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</w:p>
    <w:p w14:paraId="169E46AA" w14:textId="77777777" w:rsidR="00D01246" w:rsidRPr="004543BA" w:rsidRDefault="00D01246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14:paraId="578DEEA9" w14:textId="10BEFFEA" w:rsidR="00480D7F" w:rsidRPr="004543BA" w:rsidRDefault="00480D7F" w:rsidP="004543BA">
      <w:pPr>
        <w:spacing w:line="240" w:lineRule="auto"/>
        <w:ind w:firstLine="426"/>
        <w:jc w:val="both"/>
        <w:rPr>
          <w:rFonts w:ascii="Times New Roman" w:hAnsi="Times New Roman"/>
          <w:b/>
          <w:sz w:val="32"/>
          <w:szCs w:val="32"/>
        </w:rPr>
      </w:pPr>
      <w:r w:rsidRPr="004543BA">
        <w:rPr>
          <w:rFonts w:ascii="Times New Roman" w:hAnsi="Times New Roman"/>
          <w:b/>
          <w:sz w:val="32"/>
          <w:szCs w:val="32"/>
        </w:rPr>
        <w:t xml:space="preserve">Теперь несколько слов о планируемых мероприятиях </w:t>
      </w:r>
    </w:p>
    <w:p w14:paraId="7B09C121" w14:textId="5F64DAB1" w:rsidR="00480D7F" w:rsidRPr="004543BA" w:rsidRDefault="00480D7F" w:rsidP="004543BA">
      <w:pPr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>Администрация сельского поселения в текущем году планирует продолжать работу по:</w:t>
      </w:r>
    </w:p>
    <w:p w14:paraId="40430141" w14:textId="312BC44F" w:rsidR="00480D7F" w:rsidRPr="004543BA" w:rsidRDefault="00480D7F" w:rsidP="004543BA">
      <w:pPr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>- качественному содержанию общественных территорий сельского поселения;</w:t>
      </w:r>
    </w:p>
    <w:p w14:paraId="6593F49A" w14:textId="6837F154" w:rsidR="00480D7F" w:rsidRPr="004543BA" w:rsidRDefault="00480D7F" w:rsidP="004543BA">
      <w:pPr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>- своевременному скашиванию сорной растительности;</w:t>
      </w:r>
    </w:p>
    <w:p w14:paraId="781B978D" w14:textId="77777777" w:rsidR="00480D7F" w:rsidRPr="004543BA" w:rsidRDefault="00480D7F" w:rsidP="004543BA">
      <w:pPr>
        <w:spacing w:line="240" w:lineRule="auto"/>
        <w:ind w:firstLine="426"/>
        <w:jc w:val="both"/>
        <w:rPr>
          <w:rFonts w:ascii="Times New Roman" w:hAnsi="Times New Roman"/>
          <w:b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>- спиливанию сухих и угрожающих жизни и здоровью граждан деревьев и кустарников</w:t>
      </w:r>
      <w:r w:rsidRPr="004543BA">
        <w:rPr>
          <w:rFonts w:ascii="Times New Roman" w:hAnsi="Times New Roman"/>
          <w:b/>
          <w:sz w:val="32"/>
          <w:szCs w:val="32"/>
        </w:rPr>
        <w:t>;</w:t>
      </w:r>
    </w:p>
    <w:p w14:paraId="5591F3BB" w14:textId="42562A4F" w:rsidR="00480D7F" w:rsidRPr="004543BA" w:rsidRDefault="00480D7F" w:rsidP="004543BA">
      <w:pPr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>- качественному содержанию дорог.</w:t>
      </w:r>
    </w:p>
    <w:p w14:paraId="4B3E1C02" w14:textId="31E30B0D" w:rsidR="00480D7F" w:rsidRPr="004543BA" w:rsidRDefault="00480D7F" w:rsidP="004543BA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 xml:space="preserve">Задач поставлено много, и нам необходимо их выполнять. Надеюсь, что взаимосвязь администрации поселения и всех жителей будет еще </w:t>
      </w:r>
      <w:r w:rsidRPr="004543BA">
        <w:rPr>
          <w:rFonts w:ascii="Times New Roman" w:hAnsi="Times New Roman"/>
          <w:sz w:val="32"/>
          <w:szCs w:val="32"/>
        </w:rPr>
        <w:lastRenderedPageBreak/>
        <w:t>теснее. Мне хочется, чтобы все живущие здесь понимали, что все зависит от нас самих.</w:t>
      </w:r>
    </w:p>
    <w:p w14:paraId="28C5641A" w14:textId="580BBE30" w:rsidR="00480D7F" w:rsidRPr="004543BA" w:rsidRDefault="00480D7F" w:rsidP="004543BA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 xml:space="preserve">Хочу сегодня поблагодарить жителей, индивидуальных предпринимателей, депутатов, и организации нашего поселения, которые в 2024 году принимали активное участие в решении проблем сельского поселения. </w:t>
      </w:r>
    </w:p>
    <w:p w14:paraId="379DF816" w14:textId="09A5F92F" w:rsidR="00480D7F" w:rsidRPr="004543BA" w:rsidRDefault="00480D7F" w:rsidP="004543BA">
      <w:pPr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 xml:space="preserve">Хочется поблагодарить за плодотворное сотрудничество Администрацию </w:t>
      </w:r>
      <w:r w:rsidR="00A81950" w:rsidRPr="004543BA">
        <w:rPr>
          <w:rFonts w:ascii="Times New Roman" w:hAnsi="Times New Roman"/>
          <w:sz w:val="32"/>
          <w:szCs w:val="32"/>
        </w:rPr>
        <w:t>Камышинского м</w:t>
      </w:r>
      <w:r w:rsidRPr="004543BA">
        <w:rPr>
          <w:rFonts w:ascii="Times New Roman" w:hAnsi="Times New Roman"/>
          <w:sz w:val="32"/>
          <w:szCs w:val="32"/>
        </w:rPr>
        <w:t>униципального района. Также хочется пожелать, чтобы проблемы, которые сегодня существуют в сельском поселении, и далее находили свое решение</w:t>
      </w:r>
      <w:r w:rsidR="00652AE3" w:rsidRPr="004543BA">
        <w:rPr>
          <w:rFonts w:ascii="Times New Roman" w:hAnsi="Times New Roman"/>
          <w:sz w:val="32"/>
          <w:szCs w:val="32"/>
        </w:rPr>
        <w:t>.</w:t>
      </w:r>
    </w:p>
    <w:p w14:paraId="711DD6E5" w14:textId="775293A3" w:rsidR="00080498" w:rsidRPr="004543BA" w:rsidRDefault="00A91898" w:rsidP="007C621B">
      <w:pPr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Надо</w:t>
      </w:r>
      <w:r w:rsidR="00080498" w:rsidRPr="008F1F34">
        <w:rPr>
          <w:rFonts w:ascii="Times New Roman" w:hAnsi="Times New Roman"/>
          <w:sz w:val="32"/>
          <w:szCs w:val="32"/>
        </w:rPr>
        <w:t xml:space="preserve"> отметить, что наступивший 2025 год пройдет под знаком 80-летия Великой Победы. В связи с этим Президент Российской Федерации Владимир Путин объявил 2025 год Годом защитника Отечества в честь героев и участников специальной военной операции, в</w:t>
      </w:r>
      <w:r w:rsidR="007C621B">
        <w:rPr>
          <w:rFonts w:ascii="Times New Roman" w:hAnsi="Times New Roman"/>
          <w:sz w:val="32"/>
          <w:szCs w:val="32"/>
        </w:rPr>
        <w:t xml:space="preserve"> </w:t>
      </w:r>
      <w:r w:rsidR="00080498" w:rsidRPr="008F1F34">
        <w:rPr>
          <w:rFonts w:ascii="Times New Roman" w:hAnsi="Times New Roman"/>
          <w:sz w:val="32"/>
          <w:szCs w:val="32"/>
        </w:rPr>
        <w:t>память о подвигах всех наших предков, сражавшихся в разные исторические периоды за Родину во славу наших отцов, дедов, прадедов, сокрушивших врага. Наша задача — сохранить память о подвиге народа, который своим единством и сплочённостью, трудолюбием и самоотверженностью, но прежде всего невероятной любовью к Родине обеспечил мир, свободу и независимость новым поколениям</w:t>
      </w:r>
      <w:r w:rsidR="00080498">
        <w:rPr>
          <w:rFonts w:ascii="Times New Roman" w:hAnsi="Times New Roman"/>
          <w:sz w:val="32"/>
          <w:szCs w:val="32"/>
        </w:rPr>
        <w:t>.</w:t>
      </w:r>
    </w:p>
    <w:p w14:paraId="42433823" w14:textId="77777777" w:rsidR="00480D7F" w:rsidRPr="004543BA" w:rsidRDefault="00480D7F" w:rsidP="004543BA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 xml:space="preserve">Только вместе мы можем решить наши проблемы и преодолеть трудности. Огромное всем спасибо, надеюсь на совместную работу и поддержку всех жителей. </w:t>
      </w:r>
    </w:p>
    <w:p w14:paraId="044E9EE7" w14:textId="38FDDEA7" w:rsidR="00480D7F" w:rsidRPr="004543BA" w:rsidRDefault="00480D7F" w:rsidP="004543BA">
      <w:pPr>
        <w:spacing w:after="0"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543BA">
        <w:rPr>
          <w:rFonts w:ascii="Times New Roman" w:hAnsi="Times New Roman"/>
          <w:sz w:val="32"/>
          <w:szCs w:val="32"/>
        </w:rPr>
        <w:t>В заключении я хочу пожелать Вам всем крепкого здоровья, семейного благополучия, чистого, светлого, мирного неба над головой, удачи и простого человеческого счастья!</w:t>
      </w:r>
    </w:p>
    <w:p w14:paraId="1E2CB00E" w14:textId="77777777" w:rsidR="005B1C09" w:rsidRPr="004543BA" w:rsidRDefault="005B1C09" w:rsidP="004543BA">
      <w:pPr>
        <w:spacing w:after="0"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</w:p>
    <w:p w14:paraId="1E577B11" w14:textId="75C2CA9E" w:rsidR="005B1C09" w:rsidRDefault="005B1C09" w:rsidP="004543BA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32"/>
        </w:rPr>
      </w:pPr>
      <w:r w:rsidRPr="004543BA">
        <w:rPr>
          <w:bCs/>
          <w:sz w:val="32"/>
          <w:szCs w:val="32"/>
        </w:rPr>
        <w:t>Доклад окончен</w:t>
      </w:r>
      <w:r w:rsidRPr="008825BA">
        <w:rPr>
          <w:sz w:val="32"/>
          <w:szCs w:val="32"/>
        </w:rPr>
        <w:t>.</w:t>
      </w:r>
      <w:r w:rsidRPr="004543BA">
        <w:rPr>
          <w:b/>
          <w:bCs/>
          <w:sz w:val="32"/>
          <w:szCs w:val="32"/>
        </w:rPr>
        <w:t xml:space="preserve"> </w:t>
      </w:r>
      <w:r w:rsidRPr="004543BA">
        <w:rPr>
          <w:sz w:val="32"/>
          <w:szCs w:val="32"/>
        </w:rPr>
        <w:t>Спасибо за внимание!</w:t>
      </w:r>
    </w:p>
    <w:p w14:paraId="5795D3CB" w14:textId="77777777" w:rsidR="00283251" w:rsidRPr="004543BA" w:rsidRDefault="00283251" w:rsidP="004543BA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32"/>
          <w:szCs w:val="32"/>
        </w:rPr>
      </w:pPr>
    </w:p>
    <w:p w14:paraId="24BEC4B9" w14:textId="77777777" w:rsidR="005B1C09" w:rsidRPr="004543BA" w:rsidRDefault="005B1C09" w:rsidP="004543B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sectPr w:rsidR="005B1C09" w:rsidRPr="004543BA" w:rsidSect="00D60A9F">
      <w:pgSz w:w="11906" w:h="16838"/>
      <w:pgMar w:top="113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4BF"/>
    <w:multiLevelType w:val="hybridMultilevel"/>
    <w:tmpl w:val="7F3214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07186E"/>
    <w:multiLevelType w:val="hybridMultilevel"/>
    <w:tmpl w:val="CC880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67290"/>
    <w:multiLevelType w:val="hybridMultilevel"/>
    <w:tmpl w:val="B8D66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46D87"/>
    <w:multiLevelType w:val="hybridMultilevel"/>
    <w:tmpl w:val="38E40C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CB43F85"/>
    <w:multiLevelType w:val="hybridMultilevel"/>
    <w:tmpl w:val="1DD00E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063465C"/>
    <w:multiLevelType w:val="hybridMultilevel"/>
    <w:tmpl w:val="0D10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32050">
    <w:abstractNumId w:val="3"/>
  </w:num>
  <w:num w:numId="2" w16cid:durableId="336659557">
    <w:abstractNumId w:val="1"/>
  </w:num>
  <w:num w:numId="3" w16cid:durableId="1098066609">
    <w:abstractNumId w:val="0"/>
  </w:num>
  <w:num w:numId="4" w16cid:durableId="1066152006">
    <w:abstractNumId w:val="4"/>
  </w:num>
  <w:num w:numId="5" w16cid:durableId="1509170652">
    <w:abstractNumId w:val="2"/>
  </w:num>
  <w:num w:numId="6" w16cid:durableId="1407730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2F"/>
    <w:rsid w:val="000100ED"/>
    <w:rsid w:val="00010591"/>
    <w:rsid w:val="00035832"/>
    <w:rsid w:val="000428F3"/>
    <w:rsid w:val="0004312A"/>
    <w:rsid w:val="00044062"/>
    <w:rsid w:val="00047553"/>
    <w:rsid w:val="0005046B"/>
    <w:rsid w:val="00054531"/>
    <w:rsid w:val="00055C9A"/>
    <w:rsid w:val="000565C6"/>
    <w:rsid w:val="00064CD1"/>
    <w:rsid w:val="000801FA"/>
    <w:rsid w:val="00080498"/>
    <w:rsid w:val="00081F88"/>
    <w:rsid w:val="000938C3"/>
    <w:rsid w:val="0009738F"/>
    <w:rsid w:val="000A162A"/>
    <w:rsid w:val="000A1E51"/>
    <w:rsid w:val="000A4C78"/>
    <w:rsid w:val="000A77E6"/>
    <w:rsid w:val="000B3FCF"/>
    <w:rsid w:val="000C5F6C"/>
    <w:rsid w:val="000C7546"/>
    <w:rsid w:val="000E1B62"/>
    <w:rsid w:val="000E4920"/>
    <w:rsid w:val="000E7727"/>
    <w:rsid w:val="000F17FA"/>
    <w:rsid w:val="000F7035"/>
    <w:rsid w:val="000F708A"/>
    <w:rsid w:val="000F791F"/>
    <w:rsid w:val="001063D9"/>
    <w:rsid w:val="00106BE8"/>
    <w:rsid w:val="00111C05"/>
    <w:rsid w:val="001125DB"/>
    <w:rsid w:val="001133DA"/>
    <w:rsid w:val="00117290"/>
    <w:rsid w:val="001240CD"/>
    <w:rsid w:val="00125E05"/>
    <w:rsid w:val="00151335"/>
    <w:rsid w:val="001532D3"/>
    <w:rsid w:val="001634E3"/>
    <w:rsid w:val="0017027C"/>
    <w:rsid w:val="0017593E"/>
    <w:rsid w:val="00183A2A"/>
    <w:rsid w:val="0019066F"/>
    <w:rsid w:val="00197C28"/>
    <w:rsid w:val="00197FA4"/>
    <w:rsid w:val="001A074A"/>
    <w:rsid w:val="001A1981"/>
    <w:rsid w:val="001A421E"/>
    <w:rsid w:val="001A7AD0"/>
    <w:rsid w:val="001B30E6"/>
    <w:rsid w:val="001B787A"/>
    <w:rsid w:val="001B7CFB"/>
    <w:rsid w:val="001D16E8"/>
    <w:rsid w:val="001D4C6D"/>
    <w:rsid w:val="001E07FD"/>
    <w:rsid w:val="001F15E9"/>
    <w:rsid w:val="00220F78"/>
    <w:rsid w:val="00222078"/>
    <w:rsid w:val="00226EC0"/>
    <w:rsid w:val="0023130C"/>
    <w:rsid w:val="002342D5"/>
    <w:rsid w:val="0023515C"/>
    <w:rsid w:val="00236226"/>
    <w:rsid w:val="00242865"/>
    <w:rsid w:val="00243FCE"/>
    <w:rsid w:val="0024528A"/>
    <w:rsid w:val="00254FF5"/>
    <w:rsid w:val="00260BD3"/>
    <w:rsid w:val="00262ADD"/>
    <w:rsid w:val="00264F89"/>
    <w:rsid w:val="00266F24"/>
    <w:rsid w:val="0027138C"/>
    <w:rsid w:val="00283251"/>
    <w:rsid w:val="00284EB7"/>
    <w:rsid w:val="00285219"/>
    <w:rsid w:val="0028559D"/>
    <w:rsid w:val="0028724B"/>
    <w:rsid w:val="00290AFF"/>
    <w:rsid w:val="00291B01"/>
    <w:rsid w:val="00294499"/>
    <w:rsid w:val="002959FE"/>
    <w:rsid w:val="00295A51"/>
    <w:rsid w:val="002975D6"/>
    <w:rsid w:val="002A2A71"/>
    <w:rsid w:val="002A580C"/>
    <w:rsid w:val="002B057F"/>
    <w:rsid w:val="002B1CF7"/>
    <w:rsid w:val="002D7480"/>
    <w:rsid w:val="002D7C5C"/>
    <w:rsid w:val="002E50CB"/>
    <w:rsid w:val="002E72E5"/>
    <w:rsid w:val="002F6AFC"/>
    <w:rsid w:val="003031F6"/>
    <w:rsid w:val="00303554"/>
    <w:rsid w:val="00323E5F"/>
    <w:rsid w:val="00326DB8"/>
    <w:rsid w:val="00327D56"/>
    <w:rsid w:val="00335D76"/>
    <w:rsid w:val="00350CB9"/>
    <w:rsid w:val="00351F0F"/>
    <w:rsid w:val="0036561C"/>
    <w:rsid w:val="00365EEB"/>
    <w:rsid w:val="0037461F"/>
    <w:rsid w:val="00376AF9"/>
    <w:rsid w:val="00383A1F"/>
    <w:rsid w:val="00393661"/>
    <w:rsid w:val="003954ED"/>
    <w:rsid w:val="00397EB7"/>
    <w:rsid w:val="003A3FA9"/>
    <w:rsid w:val="003B599F"/>
    <w:rsid w:val="003C046C"/>
    <w:rsid w:val="003C561D"/>
    <w:rsid w:val="003D04F3"/>
    <w:rsid w:val="003D0DE0"/>
    <w:rsid w:val="003D2F0A"/>
    <w:rsid w:val="003E0AA9"/>
    <w:rsid w:val="003E7426"/>
    <w:rsid w:val="003F6363"/>
    <w:rsid w:val="004075BB"/>
    <w:rsid w:val="00410D72"/>
    <w:rsid w:val="00410F62"/>
    <w:rsid w:val="004121A4"/>
    <w:rsid w:val="00415950"/>
    <w:rsid w:val="00415B32"/>
    <w:rsid w:val="00420B9E"/>
    <w:rsid w:val="00421630"/>
    <w:rsid w:val="004277A5"/>
    <w:rsid w:val="00433A4B"/>
    <w:rsid w:val="0044018C"/>
    <w:rsid w:val="00444A03"/>
    <w:rsid w:val="0045071B"/>
    <w:rsid w:val="00451680"/>
    <w:rsid w:val="00453DA5"/>
    <w:rsid w:val="004543BA"/>
    <w:rsid w:val="00455664"/>
    <w:rsid w:val="0046660C"/>
    <w:rsid w:val="004679BE"/>
    <w:rsid w:val="004700A5"/>
    <w:rsid w:val="00470FBE"/>
    <w:rsid w:val="0047162F"/>
    <w:rsid w:val="004728A9"/>
    <w:rsid w:val="00480985"/>
    <w:rsid w:val="00480D7F"/>
    <w:rsid w:val="004920DD"/>
    <w:rsid w:val="004A01B9"/>
    <w:rsid w:val="004A419D"/>
    <w:rsid w:val="004A6901"/>
    <w:rsid w:val="004A6AA0"/>
    <w:rsid w:val="004C5372"/>
    <w:rsid w:val="004C5860"/>
    <w:rsid w:val="004C5E07"/>
    <w:rsid w:val="004C688A"/>
    <w:rsid w:val="004D023D"/>
    <w:rsid w:val="004D2AD1"/>
    <w:rsid w:val="004D51F5"/>
    <w:rsid w:val="004D6E04"/>
    <w:rsid w:val="004F6ECF"/>
    <w:rsid w:val="00502AD3"/>
    <w:rsid w:val="005048DF"/>
    <w:rsid w:val="00507C3B"/>
    <w:rsid w:val="005120D0"/>
    <w:rsid w:val="00523C5D"/>
    <w:rsid w:val="0053378C"/>
    <w:rsid w:val="005359E1"/>
    <w:rsid w:val="00537860"/>
    <w:rsid w:val="00542155"/>
    <w:rsid w:val="00550E9D"/>
    <w:rsid w:val="005556A8"/>
    <w:rsid w:val="0055682A"/>
    <w:rsid w:val="00556B8F"/>
    <w:rsid w:val="00574535"/>
    <w:rsid w:val="00576B5C"/>
    <w:rsid w:val="00577360"/>
    <w:rsid w:val="0058699A"/>
    <w:rsid w:val="005874AC"/>
    <w:rsid w:val="005900C7"/>
    <w:rsid w:val="00590D71"/>
    <w:rsid w:val="00596F4F"/>
    <w:rsid w:val="005B1C09"/>
    <w:rsid w:val="005D1A7C"/>
    <w:rsid w:val="005D352C"/>
    <w:rsid w:val="005D4684"/>
    <w:rsid w:val="005D4D60"/>
    <w:rsid w:val="005E7514"/>
    <w:rsid w:val="005F4150"/>
    <w:rsid w:val="005F631B"/>
    <w:rsid w:val="0060465C"/>
    <w:rsid w:val="0060798E"/>
    <w:rsid w:val="00611B6F"/>
    <w:rsid w:val="0061259C"/>
    <w:rsid w:val="00617314"/>
    <w:rsid w:val="0063703A"/>
    <w:rsid w:val="00650807"/>
    <w:rsid w:val="006526FE"/>
    <w:rsid w:val="00652AE3"/>
    <w:rsid w:val="00653E81"/>
    <w:rsid w:val="00654E6E"/>
    <w:rsid w:val="006607EF"/>
    <w:rsid w:val="0066219C"/>
    <w:rsid w:val="0066223D"/>
    <w:rsid w:val="00665BA5"/>
    <w:rsid w:val="006710B6"/>
    <w:rsid w:val="006746F6"/>
    <w:rsid w:val="00677A52"/>
    <w:rsid w:val="00685157"/>
    <w:rsid w:val="006856D3"/>
    <w:rsid w:val="00694BC0"/>
    <w:rsid w:val="006A3CDB"/>
    <w:rsid w:val="006A49DB"/>
    <w:rsid w:val="006A5D74"/>
    <w:rsid w:val="006A79C0"/>
    <w:rsid w:val="006B73DE"/>
    <w:rsid w:val="006B7780"/>
    <w:rsid w:val="006C06A8"/>
    <w:rsid w:val="006C4840"/>
    <w:rsid w:val="006E0F0F"/>
    <w:rsid w:val="006E640F"/>
    <w:rsid w:val="006F5CDF"/>
    <w:rsid w:val="00702840"/>
    <w:rsid w:val="007067B3"/>
    <w:rsid w:val="007070F8"/>
    <w:rsid w:val="00707A03"/>
    <w:rsid w:val="007106DA"/>
    <w:rsid w:val="007154C3"/>
    <w:rsid w:val="00716B6D"/>
    <w:rsid w:val="00735BB1"/>
    <w:rsid w:val="00741B94"/>
    <w:rsid w:val="00742764"/>
    <w:rsid w:val="00750419"/>
    <w:rsid w:val="00772D69"/>
    <w:rsid w:val="00774C7E"/>
    <w:rsid w:val="00777267"/>
    <w:rsid w:val="007806BC"/>
    <w:rsid w:val="0078149F"/>
    <w:rsid w:val="00781EFD"/>
    <w:rsid w:val="0078787B"/>
    <w:rsid w:val="00794881"/>
    <w:rsid w:val="00794BDB"/>
    <w:rsid w:val="007955FA"/>
    <w:rsid w:val="007974D9"/>
    <w:rsid w:val="007A6922"/>
    <w:rsid w:val="007C0E39"/>
    <w:rsid w:val="007C621B"/>
    <w:rsid w:val="007D126C"/>
    <w:rsid w:val="007D26F2"/>
    <w:rsid w:val="007D631E"/>
    <w:rsid w:val="007E10CA"/>
    <w:rsid w:val="007E3160"/>
    <w:rsid w:val="007E4B30"/>
    <w:rsid w:val="007E5829"/>
    <w:rsid w:val="007F26EB"/>
    <w:rsid w:val="007F63B3"/>
    <w:rsid w:val="00801613"/>
    <w:rsid w:val="00811CC0"/>
    <w:rsid w:val="00813CB2"/>
    <w:rsid w:val="008241EE"/>
    <w:rsid w:val="00840BFC"/>
    <w:rsid w:val="00842AF8"/>
    <w:rsid w:val="00845297"/>
    <w:rsid w:val="008540A2"/>
    <w:rsid w:val="00854F9D"/>
    <w:rsid w:val="00862E13"/>
    <w:rsid w:val="00863074"/>
    <w:rsid w:val="00877A08"/>
    <w:rsid w:val="00882280"/>
    <w:rsid w:val="008825BA"/>
    <w:rsid w:val="00886250"/>
    <w:rsid w:val="00890300"/>
    <w:rsid w:val="008A6CFF"/>
    <w:rsid w:val="008A6DF2"/>
    <w:rsid w:val="008B0052"/>
    <w:rsid w:val="008B30EE"/>
    <w:rsid w:val="008B6948"/>
    <w:rsid w:val="008C2D43"/>
    <w:rsid w:val="008C3D88"/>
    <w:rsid w:val="008C41EF"/>
    <w:rsid w:val="008C54E9"/>
    <w:rsid w:val="008C5B62"/>
    <w:rsid w:val="008D4C9A"/>
    <w:rsid w:val="008E2ABF"/>
    <w:rsid w:val="008E34AB"/>
    <w:rsid w:val="008E6C24"/>
    <w:rsid w:val="008F1F34"/>
    <w:rsid w:val="00911A4B"/>
    <w:rsid w:val="00911F47"/>
    <w:rsid w:val="009234C0"/>
    <w:rsid w:val="00926DA5"/>
    <w:rsid w:val="00946069"/>
    <w:rsid w:val="00946333"/>
    <w:rsid w:val="00966EFD"/>
    <w:rsid w:val="009779B4"/>
    <w:rsid w:val="00980A73"/>
    <w:rsid w:val="00985656"/>
    <w:rsid w:val="009870C0"/>
    <w:rsid w:val="009874B3"/>
    <w:rsid w:val="00992DFD"/>
    <w:rsid w:val="00995498"/>
    <w:rsid w:val="00996393"/>
    <w:rsid w:val="009A0509"/>
    <w:rsid w:val="009D2188"/>
    <w:rsid w:val="009E41B7"/>
    <w:rsid w:val="009E6799"/>
    <w:rsid w:val="009F0C25"/>
    <w:rsid w:val="009F14A4"/>
    <w:rsid w:val="009F2F6C"/>
    <w:rsid w:val="00A018D5"/>
    <w:rsid w:val="00A04C66"/>
    <w:rsid w:val="00A073CA"/>
    <w:rsid w:val="00A13670"/>
    <w:rsid w:val="00A22A31"/>
    <w:rsid w:val="00A2693C"/>
    <w:rsid w:val="00A40FB0"/>
    <w:rsid w:val="00A44BE2"/>
    <w:rsid w:val="00A5309F"/>
    <w:rsid w:val="00A538E4"/>
    <w:rsid w:val="00A5594B"/>
    <w:rsid w:val="00A56B51"/>
    <w:rsid w:val="00A65990"/>
    <w:rsid w:val="00A67ACF"/>
    <w:rsid w:val="00A75C7E"/>
    <w:rsid w:val="00A81950"/>
    <w:rsid w:val="00A83332"/>
    <w:rsid w:val="00A84E25"/>
    <w:rsid w:val="00A8635C"/>
    <w:rsid w:val="00A91898"/>
    <w:rsid w:val="00A96F12"/>
    <w:rsid w:val="00A97C31"/>
    <w:rsid w:val="00AA7FD0"/>
    <w:rsid w:val="00AB4DAB"/>
    <w:rsid w:val="00AC18FA"/>
    <w:rsid w:val="00AC5BD4"/>
    <w:rsid w:val="00AD05B8"/>
    <w:rsid w:val="00AD31C6"/>
    <w:rsid w:val="00AD6F29"/>
    <w:rsid w:val="00AE011E"/>
    <w:rsid w:val="00AF3BA9"/>
    <w:rsid w:val="00AF410B"/>
    <w:rsid w:val="00B05E48"/>
    <w:rsid w:val="00B065EF"/>
    <w:rsid w:val="00B12864"/>
    <w:rsid w:val="00B2315A"/>
    <w:rsid w:val="00B27193"/>
    <w:rsid w:val="00B31433"/>
    <w:rsid w:val="00B376E0"/>
    <w:rsid w:val="00B42D2E"/>
    <w:rsid w:val="00B47480"/>
    <w:rsid w:val="00B50E2A"/>
    <w:rsid w:val="00B518C3"/>
    <w:rsid w:val="00B53C4B"/>
    <w:rsid w:val="00B5576F"/>
    <w:rsid w:val="00B57E0B"/>
    <w:rsid w:val="00B60E73"/>
    <w:rsid w:val="00B61394"/>
    <w:rsid w:val="00B7203A"/>
    <w:rsid w:val="00B7445F"/>
    <w:rsid w:val="00B803D5"/>
    <w:rsid w:val="00B959D5"/>
    <w:rsid w:val="00BA0E3E"/>
    <w:rsid w:val="00BA5ABF"/>
    <w:rsid w:val="00BB0330"/>
    <w:rsid w:val="00BB0A29"/>
    <w:rsid w:val="00BB3E45"/>
    <w:rsid w:val="00BB3F6C"/>
    <w:rsid w:val="00BB46C1"/>
    <w:rsid w:val="00BB6A8E"/>
    <w:rsid w:val="00BC1830"/>
    <w:rsid w:val="00BC3C20"/>
    <w:rsid w:val="00BC4455"/>
    <w:rsid w:val="00BE02FE"/>
    <w:rsid w:val="00BE1984"/>
    <w:rsid w:val="00BE2E64"/>
    <w:rsid w:val="00BE7928"/>
    <w:rsid w:val="00BF39FA"/>
    <w:rsid w:val="00BF63A2"/>
    <w:rsid w:val="00BF6709"/>
    <w:rsid w:val="00BF7711"/>
    <w:rsid w:val="00C01DEE"/>
    <w:rsid w:val="00C126B7"/>
    <w:rsid w:val="00C20312"/>
    <w:rsid w:val="00C20CA9"/>
    <w:rsid w:val="00C21382"/>
    <w:rsid w:val="00C2436B"/>
    <w:rsid w:val="00C362CA"/>
    <w:rsid w:val="00C377CF"/>
    <w:rsid w:val="00C416D5"/>
    <w:rsid w:val="00C505CF"/>
    <w:rsid w:val="00C656D9"/>
    <w:rsid w:val="00C6602F"/>
    <w:rsid w:val="00C753E2"/>
    <w:rsid w:val="00C77C13"/>
    <w:rsid w:val="00C85DAA"/>
    <w:rsid w:val="00C87AE2"/>
    <w:rsid w:val="00C94B9A"/>
    <w:rsid w:val="00C95D46"/>
    <w:rsid w:val="00CB0505"/>
    <w:rsid w:val="00CB6EC8"/>
    <w:rsid w:val="00CB7980"/>
    <w:rsid w:val="00CC18BF"/>
    <w:rsid w:val="00CC26AE"/>
    <w:rsid w:val="00CD64D2"/>
    <w:rsid w:val="00CD79E8"/>
    <w:rsid w:val="00CE05DC"/>
    <w:rsid w:val="00CE1FEA"/>
    <w:rsid w:val="00CE7AAE"/>
    <w:rsid w:val="00CE7D48"/>
    <w:rsid w:val="00CE7ED6"/>
    <w:rsid w:val="00D01246"/>
    <w:rsid w:val="00D044AB"/>
    <w:rsid w:val="00D1277F"/>
    <w:rsid w:val="00D27F22"/>
    <w:rsid w:val="00D31738"/>
    <w:rsid w:val="00D32CCB"/>
    <w:rsid w:val="00D35C55"/>
    <w:rsid w:val="00D4168B"/>
    <w:rsid w:val="00D42E78"/>
    <w:rsid w:val="00D500CF"/>
    <w:rsid w:val="00D541E5"/>
    <w:rsid w:val="00D60A9F"/>
    <w:rsid w:val="00D60CFB"/>
    <w:rsid w:val="00D7249E"/>
    <w:rsid w:val="00D8025D"/>
    <w:rsid w:val="00D83D2C"/>
    <w:rsid w:val="00D90426"/>
    <w:rsid w:val="00D941D0"/>
    <w:rsid w:val="00D944C8"/>
    <w:rsid w:val="00D9710B"/>
    <w:rsid w:val="00DA07ED"/>
    <w:rsid w:val="00DA58B1"/>
    <w:rsid w:val="00DB3E7C"/>
    <w:rsid w:val="00DB55DD"/>
    <w:rsid w:val="00DB56CD"/>
    <w:rsid w:val="00DB5F7A"/>
    <w:rsid w:val="00DC0FCE"/>
    <w:rsid w:val="00DC23E0"/>
    <w:rsid w:val="00DC64D2"/>
    <w:rsid w:val="00DC6F88"/>
    <w:rsid w:val="00DD07DC"/>
    <w:rsid w:val="00DD0CCC"/>
    <w:rsid w:val="00DE39E0"/>
    <w:rsid w:val="00DE3A58"/>
    <w:rsid w:val="00DF1E17"/>
    <w:rsid w:val="00DF3F45"/>
    <w:rsid w:val="00E01316"/>
    <w:rsid w:val="00E025DC"/>
    <w:rsid w:val="00E04121"/>
    <w:rsid w:val="00E0452B"/>
    <w:rsid w:val="00E1175A"/>
    <w:rsid w:val="00E15DF6"/>
    <w:rsid w:val="00E1768F"/>
    <w:rsid w:val="00E21669"/>
    <w:rsid w:val="00E30BDB"/>
    <w:rsid w:val="00E331AC"/>
    <w:rsid w:val="00E367A3"/>
    <w:rsid w:val="00E41373"/>
    <w:rsid w:val="00E50545"/>
    <w:rsid w:val="00E5209F"/>
    <w:rsid w:val="00E6422D"/>
    <w:rsid w:val="00E67539"/>
    <w:rsid w:val="00E7144F"/>
    <w:rsid w:val="00E72191"/>
    <w:rsid w:val="00E80CD6"/>
    <w:rsid w:val="00E810CA"/>
    <w:rsid w:val="00E87D56"/>
    <w:rsid w:val="00E92787"/>
    <w:rsid w:val="00EB1E32"/>
    <w:rsid w:val="00EC044D"/>
    <w:rsid w:val="00EC2EF2"/>
    <w:rsid w:val="00EC5BD8"/>
    <w:rsid w:val="00EC6D0E"/>
    <w:rsid w:val="00ED73EC"/>
    <w:rsid w:val="00ED7CA4"/>
    <w:rsid w:val="00EE0FD1"/>
    <w:rsid w:val="00EE1D39"/>
    <w:rsid w:val="00EF692D"/>
    <w:rsid w:val="00F03404"/>
    <w:rsid w:val="00F03A2F"/>
    <w:rsid w:val="00F1321C"/>
    <w:rsid w:val="00F2218D"/>
    <w:rsid w:val="00F23951"/>
    <w:rsid w:val="00F311CA"/>
    <w:rsid w:val="00F31881"/>
    <w:rsid w:val="00F36385"/>
    <w:rsid w:val="00F42B59"/>
    <w:rsid w:val="00F450BB"/>
    <w:rsid w:val="00F46453"/>
    <w:rsid w:val="00F47B5F"/>
    <w:rsid w:val="00F517AA"/>
    <w:rsid w:val="00F714F4"/>
    <w:rsid w:val="00F724AB"/>
    <w:rsid w:val="00F72B68"/>
    <w:rsid w:val="00F737E9"/>
    <w:rsid w:val="00F81B6B"/>
    <w:rsid w:val="00FA0914"/>
    <w:rsid w:val="00FA6C38"/>
    <w:rsid w:val="00FB39AA"/>
    <w:rsid w:val="00FD5B87"/>
    <w:rsid w:val="00FE0EBA"/>
    <w:rsid w:val="00FE526A"/>
    <w:rsid w:val="00FE5CF6"/>
    <w:rsid w:val="00FF253D"/>
    <w:rsid w:val="00FF4E55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6C70D"/>
  <w15:docId w15:val="{B217B222-556E-49DF-A844-C49FCEC0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0C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03A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03A2F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table" w:styleId="a3">
    <w:name w:val="Table Grid"/>
    <w:basedOn w:val="a1"/>
    <w:uiPriority w:val="59"/>
    <w:rsid w:val="00F03A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1A074A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0938C3"/>
    <w:rPr>
      <w:lang w:eastAsia="en-US"/>
    </w:rPr>
  </w:style>
  <w:style w:type="paragraph" w:styleId="a6">
    <w:name w:val="Normal (Web)"/>
    <w:basedOn w:val="a"/>
    <w:uiPriority w:val="99"/>
    <w:rsid w:val="000938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810CA"/>
    <w:pPr>
      <w:spacing w:before="28"/>
      <w:ind w:left="720" w:hanging="357"/>
      <w:contextualSpacing/>
      <w:jc w:val="both"/>
    </w:pPr>
    <w:rPr>
      <w:rFonts w:eastAsia="Times New Roman" w:cs="Calibri"/>
      <w:lang w:eastAsia="ru-RU"/>
    </w:rPr>
  </w:style>
  <w:style w:type="character" w:styleId="a8">
    <w:name w:val="Emphasis"/>
    <w:basedOn w:val="a0"/>
    <w:uiPriority w:val="20"/>
    <w:qFormat/>
    <w:locked/>
    <w:rsid w:val="007C0E39"/>
    <w:rPr>
      <w:i/>
      <w:iCs/>
    </w:rPr>
  </w:style>
  <w:style w:type="paragraph" w:customStyle="1" w:styleId="ConsPlusNormal">
    <w:name w:val="ConsPlusNormal"/>
    <w:uiPriority w:val="99"/>
    <w:rsid w:val="001532D3"/>
    <w:pPr>
      <w:widowControl w:val="0"/>
      <w:autoSpaceDE w:val="0"/>
      <w:autoSpaceDN w:val="0"/>
      <w:adjustRightInd w:val="0"/>
      <w:spacing w:before="28" w:after="28" w:line="100" w:lineRule="atLeast"/>
      <w:ind w:left="714" w:firstLine="720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8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12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Татьяна Леонтьева</cp:lastModifiedBy>
  <cp:revision>272</cp:revision>
  <cp:lastPrinted>2025-02-18T13:36:00Z</cp:lastPrinted>
  <dcterms:created xsi:type="dcterms:W3CDTF">2025-02-10T13:48:00Z</dcterms:created>
  <dcterms:modified xsi:type="dcterms:W3CDTF">2025-02-24T05:33:00Z</dcterms:modified>
</cp:coreProperties>
</file>