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46" w:rsidRPr="00865A95" w:rsidRDefault="004D3546" w:rsidP="004D3546">
      <w:pPr>
        <w:pStyle w:val="af2"/>
        <w:jc w:val="center"/>
        <w:rPr>
          <w:sz w:val="26"/>
          <w:szCs w:val="26"/>
        </w:rPr>
      </w:pPr>
      <w:r w:rsidRPr="00865A95">
        <w:rPr>
          <w:sz w:val="26"/>
          <w:szCs w:val="26"/>
        </w:rPr>
        <w:t>АДМИНИСТРАЦИЯ</w:t>
      </w:r>
    </w:p>
    <w:p w:rsidR="004D3546" w:rsidRPr="00865A95" w:rsidRDefault="00853001" w:rsidP="004D3546">
      <w:pPr>
        <w:pStyle w:val="af2"/>
        <w:jc w:val="center"/>
        <w:rPr>
          <w:sz w:val="26"/>
          <w:szCs w:val="26"/>
        </w:rPr>
      </w:pPr>
      <w:r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</w:p>
    <w:p w:rsidR="004D3546" w:rsidRPr="00865A95" w:rsidRDefault="004D3546" w:rsidP="004D3546">
      <w:pPr>
        <w:pStyle w:val="af2"/>
        <w:jc w:val="center"/>
        <w:rPr>
          <w:sz w:val="26"/>
          <w:szCs w:val="26"/>
        </w:rPr>
      </w:pPr>
      <w:proofErr w:type="spellStart"/>
      <w:r w:rsidRPr="00865A95">
        <w:rPr>
          <w:sz w:val="26"/>
          <w:szCs w:val="26"/>
        </w:rPr>
        <w:t>Камышинского</w:t>
      </w:r>
      <w:proofErr w:type="spellEnd"/>
      <w:r w:rsidRPr="00865A95">
        <w:rPr>
          <w:sz w:val="26"/>
          <w:szCs w:val="26"/>
        </w:rPr>
        <w:t xml:space="preserve"> муниципального района</w:t>
      </w:r>
    </w:p>
    <w:p w:rsidR="004D3546" w:rsidRPr="00865A95" w:rsidRDefault="004D3546" w:rsidP="004D3546">
      <w:pPr>
        <w:pStyle w:val="af2"/>
        <w:jc w:val="center"/>
        <w:rPr>
          <w:sz w:val="26"/>
          <w:szCs w:val="26"/>
        </w:rPr>
      </w:pPr>
      <w:r w:rsidRPr="00865A95">
        <w:rPr>
          <w:sz w:val="26"/>
          <w:szCs w:val="26"/>
        </w:rPr>
        <w:t>Волгоградской области</w:t>
      </w:r>
    </w:p>
    <w:p w:rsidR="004D3546" w:rsidRPr="00865A95" w:rsidRDefault="004D3546" w:rsidP="004D3546">
      <w:pPr>
        <w:jc w:val="center"/>
        <w:rPr>
          <w:sz w:val="26"/>
          <w:szCs w:val="26"/>
        </w:rPr>
      </w:pPr>
    </w:p>
    <w:p w:rsidR="004D3546" w:rsidRPr="00865A95" w:rsidRDefault="004D3546" w:rsidP="004D3546">
      <w:pPr>
        <w:pStyle w:val="4"/>
        <w:rPr>
          <w:sz w:val="26"/>
          <w:szCs w:val="26"/>
        </w:rPr>
      </w:pPr>
      <w:r w:rsidRPr="00865A95">
        <w:rPr>
          <w:sz w:val="26"/>
          <w:szCs w:val="26"/>
        </w:rPr>
        <w:t>ПОСТАНОВЛЕНИЕ</w:t>
      </w:r>
    </w:p>
    <w:p w:rsidR="004D3546" w:rsidRPr="00865A95" w:rsidRDefault="004D3546" w:rsidP="00247C3E">
      <w:pPr>
        <w:rPr>
          <w:sz w:val="26"/>
          <w:szCs w:val="26"/>
        </w:rPr>
      </w:pPr>
      <w:r w:rsidRPr="00865A95">
        <w:rPr>
          <w:sz w:val="26"/>
          <w:szCs w:val="26"/>
        </w:rPr>
        <w:t xml:space="preserve">от </w:t>
      </w:r>
      <w:r w:rsidR="00853001">
        <w:rPr>
          <w:sz w:val="26"/>
          <w:szCs w:val="26"/>
        </w:rPr>
        <w:t>26</w:t>
      </w:r>
      <w:r w:rsidRPr="00865A95">
        <w:rPr>
          <w:sz w:val="26"/>
          <w:szCs w:val="26"/>
        </w:rPr>
        <w:t>.</w:t>
      </w:r>
      <w:r w:rsidR="00853001">
        <w:rPr>
          <w:sz w:val="26"/>
          <w:szCs w:val="26"/>
        </w:rPr>
        <w:t>12</w:t>
      </w:r>
      <w:r w:rsidRPr="00865A95">
        <w:rPr>
          <w:sz w:val="26"/>
          <w:szCs w:val="26"/>
        </w:rPr>
        <w:t xml:space="preserve">.2024 г. № </w:t>
      </w:r>
      <w:r w:rsidR="00853001">
        <w:rPr>
          <w:sz w:val="26"/>
          <w:szCs w:val="26"/>
        </w:rPr>
        <w:t>80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4D3546" w:rsidRPr="00B56CFD" w:rsidTr="004D3546">
        <w:tc>
          <w:tcPr>
            <w:tcW w:w="4643" w:type="dxa"/>
          </w:tcPr>
          <w:p w:rsidR="004D3546" w:rsidRPr="00B56CFD" w:rsidRDefault="004D3546" w:rsidP="004D3546">
            <w:pPr>
              <w:pStyle w:val="af2"/>
              <w:ind w:firstLine="0"/>
              <w:rPr>
                <w:sz w:val="26"/>
                <w:szCs w:val="26"/>
              </w:rPr>
            </w:pPr>
            <w:r w:rsidRPr="00B56CFD">
              <w:rPr>
                <w:sz w:val="26"/>
                <w:szCs w:val="26"/>
              </w:rPr>
              <w:t xml:space="preserve">Об утверждении порядка ведения муниципальной долговой книги </w:t>
            </w:r>
            <w:r w:rsidR="00853001">
              <w:rPr>
                <w:sz w:val="26"/>
                <w:szCs w:val="26"/>
              </w:rPr>
              <w:t>Терновского</w:t>
            </w:r>
            <w:r w:rsidRPr="00B56CFD">
              <w:rPr>
                <w:sz w:val="26"/>
                <w:szCs w:val="26"/>
              </w:rPr>
              <w:t xml:space="preserve"> сельского поселения</w:t>
            </w:r>
            <w:r w:rsidR="00B56CFD" w:rsidRPr="00B56CFD">
              <w:rPr>
                <w:sz w:val="26"/>
                <w:szCs w:val="26"/>
              </w:rPr>
              <w:t xml:space="preserve"> </w:t>
            </w:r>
            <w:proofErr w:type="spellStart"/>
            <w:r w:rsidR="00B56CFD" w:rsidRPr="00B56CFD">
              <w:rPr>
                <w:sz w:val="26"/>
                <w:szCs w:val="26"/>
              </w:rPr>
              <w:t>Камышинского</w:t>
            </w:r>
            <w:proofErr w:type="spellEnd"/>
            <w:r w:rsidR="00B56CFD" w:rsidRPr="00B56CFD">
              <w:rPr>
                <w:sz w:val="26"/>
                <w:szCs w:val="26"/>
              </w:rPr>
              <w:t xml:space="preserve"> муниципального района Волгоградской области</w:t>
            </w:r>
          </w:p>
        </w:tc>
        <w:tc>
          <w:tcPr>
            <w:tcW w:w="4644" w:type="dxa"/>
          </w:tcPr>
          <w:p w:rsidR="004D3546" w:rsidRPr="00B56CFD" w:rsidRDefault="004D3546" w:rsidP="004D3546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4D3546" w:rsidRPr="00B56CFD" w:rsidRDefault="004D3546" w:rsidP="004D3546">
      <w:pPr>
        <w:ind w:firstLine="0"/>
        <w:rPr>
          <w:sz w:val="26"/>
          <w:szCs w:val="26"/>
        </w:rPr>
      </w:pPr>
    </w:p>
    <w:p w:rsidR="007F02B3" w:rsidRPr="00865A95" w:rsidRDefault="007F02B3" w:rsidP="00DF2FFB">
      <w:pPr>
        <w:autoSpaceDE w:val="0"/>
        <w:autoSpaceDN w:val="0"/>
        <w:adjustRightInd w:val="0"/>
        <w:spacing w:after="0" w:line="240" w:lineRule="auto"/>
        <w:outlineLvl w:val="0"/>
        <w:rPr>
          <w:sz w:val="26"/>
          <w:szCs w:val="26"/>
        </w:rPr>
      </w:pPr>
      <w:r w:rsidRPr="00865A95">
        <w:rPr>
          <w:sz w:val="26"/>
          <w:szCs w:val="26"/>
        </w:rPr>
        <w:t xml:space="preserve">В соответствии со </w:t>
      </w:r>
      <w:r w:rsidR="0059188C" w:rsidRPr="00865A95">
        <w:rPr>
          <w:sz w:val="26"/>
          <w:szCs w:val="26"/>
        </w:rPr>
        <w:t>статьями 120, 121 Бюджетного кодекса Российской Федерации,</w:t>
      </w:r>
      <w:r w:rsidR="00A26EA1" w:rsidRPr="00865A95">
        <w:rPr>
          <w:sz w:val="26"/>
          <w:szCs w:val="26"/>
        </w:rPr>
        <w:t xml:space="preserve"> </w:t>
      </w:r>
      <w:r w:rsidR="004D3546" w:rsidRPr="00865A95">
        <w:rPr>
          <w:sz w:val="26"/>
          <w:szCs w:val="26"/>
        </w:rPr>
        <w:t xml:space="preserve">Уставом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  <w:r w:rsidR="00A26EA1" w:rsidRPr="00865A95">
        <w:rPr>
          <w:sz w:val="26"/>
          <w:szCs w:val="26"/>
        </w:rPr>
        <w:t>,</w:t>
      </w:r>
      <w:r w:rsidRPr="00865A95">
        <w:rPr>
          <w:sz w:val="26"/>
          <w:szCs w:val="26"/>
        </w:rPr>
        <w:t xml:space="preserve"> </w:t>
      </w:r>
      <w:r w:rsidR="004D3546" w:rsidRPr="00865A95">
        <w:rPr>
          <w:sz w:val="26"/>
          <w:szCs w:val="26"/>
        </w:rPr>
        <w:t xml:space="preserve">администрация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  <w:r w:rsidR="004F6739" w:rsidRPr="00865A95">
        <w:rPr>
          <w:iCs/>
          <w:sz w:val="26"/>
          <w:szCs w:val="26"/>
        </w:rPr>
        <w:t xml:space="preserve"> </w:t>
      </w:r>
      <w:r w:rsidRPr="00865A95">
        <w:rPr>
          <w:iCs/>
          <w:sz w:val="26"/>
          <w:szCs w:val="26"/>
        </w:rPr>
        <w:t>постановляет:</w:t>
      </w:r>
    </w:p>
    <w:p w:rsidR="00F31FBE" w:rsidRDefault="007F02B3" w:rsidP="00DF2FFB">
      <w:pPr>
        <w:widowControl w:val="0"/>
        <w:autoSpaceDE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t>1.</w:t>
      </w:r>
      <w:r w:rsidR="00A26EA1" w:rsidRPr="00865A95">
        <w:rPr>
          <w:sz w:val="26"/>
          <w:szCs w:val="26"/>
        </w:rPr>
        <w:t> </w:t>
      </w:r>
      <w:r w:rsidRPr="00865A95">
        <w:rPr>
          <w:sz w:val="26"/>
          <w:szCs w:val="26"/>
        </w:rPr>
        <w:t xml:space="preserve">Утвердить </w:t>
      </w:r>
      <w:r w:rsidR="00225281" w:rsidRPr="00865A95">
        <w:rPr>
          <w:sz w:val="26"/>
          <w:szCs w:val="26"/>
        </w:rPr>
        <w:t xml:space="preserve">порядок </w:t>
      </w:r>
      <w:r w:rsidR="004F6739" w:rsidRPr="00865A95">
        <w:rPr>
          <w:sz w:val="26"/>
          <w:szCs w:val="26"/>
        </w:rPr>
        <w:t>ведения муниципальной долговой книги</w:t>
      </w:r>
      <w:r w:rsidR="00225281" w:rsidRPr="00865A95">
        <w:rPr>
          <w:sz w:val="26"/>
          <w:szCs w:val="26"/>
        </w:rPr>
        <w:t xml:space="preserve">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  <w:r w:rsidR="00B56CFD" w:rsidRPr="00B56CFD">
        <w:rPr>
          <w:sz w:val="26"/>
          <w:szCs w:val="26"/>
        </w:rPr>
        <w:t xml:space="preserve"> </w:t>
      </w:r>
      <w:proofErr w:type="spellStart"/>
      <w:r w:rsidR="00B56CFD" w:rsidRPr="00B56CFD">
        <w:rPr>
          <w:sz w:val="26"/>
          <w:szCs w:val="26"/>
        </w:rPr>
        <w:t>Камышинского</w:t>
      </w:r>
      <w:proofErr w:type="spellEnd"/>
      <w:r w:rsidR="00B56CFD" w:rsidRPr="00B56CFD">
        <w:rPr>
          <w:sz w:val="26"/>
          <w:szCs w:val="26"/>
        </w:rPr>
        <w:t xml:space="preserve"> муниципального района Волгоградской области</w:t>
      </w:r>
      <w:r w:rsidR="00F31FBE">
        <w:rPr>
          <w:sz w:val="26"/>
          <w:szCs w:val="26"/>
        </w:rPr>
        <w:t>, согласно приложению № 1 к настоящему постановлению</w:t>
      </w:r>
      <w:r w:rsidRPr="00865A95">
        <w:rPr>
          <w:sz w:val="26"/>
          <w:szCs w:val="26"/>
        </w:rPr>
        <w:t>.</w:t>
      </w:r>
    </w:p>
    <w:p w:rsidR="007F02B3" w:rsidRPr="00865A95" w:rsidRDefault="00F31FBE" w:rsidP="00DF2FFB">
      <w:pPr>
        <w:widowControl w:val="0"/>
        <w:autoSpaceDE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D3546" w:rsidRPr="00865A95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форму выписки</w:t>
      </w:r>
      <w:r w:rsidR="00B56CFD">
        <w:rPr>
          <w:sz w:val="26"/>
          <w:szCs w:val="26"/>
        </w:rPr>
        <w:t xml:space="preserve"> </w:t>
      </w:r>
      <w:r w:rsidRPr="00F31FBE">
        <w:rPr>
          <w:sz w:val="26"/>
          <w:szCs w:val="26"/>
        </w:rPr>
        <w:t xml:space="preserve">из муниципальной долговой книги </w:t>
      </w:r>
      <w:r w:rsidR="00853001">
        <w:rPr>
          <w:sz w:val="26"/>
          <w:szCs w:val="26"/>
        </w:rPr>
        <w:t>Терновского</w:t>
      </w:r>
      <w:r w:rsidRPr="00F31FBE">
        <w:rPr>
          <w:sz w:val="26"/>
          <w:szCs w:val="26"/>
        </w:rPr>
        <w:t xml:space="preserve"> сельского поселения </w:t>
      </w:r>
      <w:proofErr w:type="spellStart"/>
      <w:r w:rsidRPr="00F31FBE">
        <w:rPr>
          <w:sz w:val="26"/>
          <w:szCs w:val="26"/>
        </w:rPr>
        <w:t>Камышинского</w:t>
      </w:r>
      <w:proofErr w:type="spellEnd"/>
      <w:r w:rsidRPr="00F31FBE">
        <w:rPr>
          <w:sz w:val="26"/>
          <w:szCs w:val="26"/>
        </w:rPr>
        <w:t xml:space="preserve"> муниципального района Волгоградской области</w:t>
      </w:r>
      <w:r w:rsidR="00CC4DB6">
        <w:rPr>
          <w:sz w:val="26"/>
          <w:szCs w:val="26"/>
        </w:rPr>
        <w:t>,</w:t>
      </w:r>
      <w:r w:rsidR="00CC4DB6" w:rsidRPr="00CC4DB6">
        <w:rPr>
          <w:sz w:val="26"/>
          <w:szCs w:val="26"/>
        </w:rPr>
        <w:t xml:space="preserve"> </w:t>
      </w:r>
      <w:r w:rsidR="00CC4DB6">
        <w:rPr>
          <w:sz w:val="26"/>
          <w:szCs w:val="26"/>
        </w:rPr>
        <w:t>согласно приложению № 2 к настоящему постановлению.</w:t>
      </w:r>
    </w:p>
    <w:p w:rsidR="0059188C" w:rsidRPr="00865A95" w:rsidRDefault="00CC4DB6" w:rsidP="00865A95">
      <w:pPr>
        <w:pStyle w:val="af2"/>
        <w:rPr>
          <w:sz w:val="26"/>
          <w:szCs w:val="26"/>
        </w:rPr>
      </w:pPr>
      <w:r>
        <w:rPr>
          <w:sz w:val="26"/>
          <w:szCs w:val="26"/>
        </w:rPr>
        <w:t>3</w:t>
      </w:r>
      <w:r w:rsidR="0059188C" w:rsidRPr="00865A95">
        <w:rPr>
          <w:sz w:val="26"/>
          <w:szCs w:val="26"/>
        </w:rPr>
        <w:t>.</w:t>
      </w:r>
      <w:r w:rsidR="0059188C" w:rsidRPr="00865A95">
        <w:rPr>
          <w:sz w:val="26"/>
          <w:szCs w:val="26"/>
          <w:lang w:val="en-US"/>
        </w:rPr>
        <w:t> </w:t>
      </w:r>
      <w:r w:rsidR="0059188C" w:rsidRPr="00865A95">
        <w:rPr>
          <w:sz w:val="26"/>
          <w:szCs w:val="26"/>
        </w:rPr>
        <w:t xml:space="preserve">Признать </w:t>
      </w:r>
      <w:r w:rsidR="004E7B53" w:rsidRPr="00865A95">
        <w:rPr>
          <w:sz w:val="26"/>
          <w:szCs w:val="26"/>
        </w:rPr>
        <w:t>утратившими силу</w:t>
      </w:r>
      <w:r w:rsidR="0059188C" w:rsidRPr="00865A95">
        <w:rPr>
          <w:sz w:val="26"/>
          <w:szCs w:val="26"/>
        </w:rPr>
        <w:t>:</w:t>
      </w:r>
    </w:p>
    <w:p w:rsidR="00D81100" w:rsidRPr="00865A95" w:rsidRDefault="004E7B53" w:rsidP="00865A95">
      <w:pPr>
        <w:pStyle w:val="af2"/>
        <w:rPr>
          <w:sz w:val="26"/>
          <w:szCs w:val="26"/>
        </w:rPr>
      </w:pPr>
      <w:r w:rsidRPr="00865A95">
        <w:rPr>
          <w:sz w:val="26"/>
          <w:szCs w:val="26"/>
        </w:rPr>
        <w:t xml:space="preserve">- </w:t>
      </w:r>
      <w:r w:rsidR="00D81100" w:rsidRPr="00865A95">
        <w:rPr>
          <w:sz w:val="26"/>
          <w:szCs w:val="26"/>
        </w:rPr>
        <w:t xml:space="preserve">постановление администрации </w:t>
      </w:r>
      <w:r w:rsidR="00853001">
        <w:rPr>
          <w:sz w:val="26"/>
          <w:szCs w:val="26"/>
        </w:rPr>
        <w:t>Терновского</w:t>
      </w:r>
      <w:r w:rsidR="00D81100" w:rsidRPr="00865A95">
        <w:rPr>
          <w:sz w:val="26"/>
          <w:szCs w:val="26"/>
        </w:rPr>
        <w:t xml:space="preserve"> сельского поселения № </w:t>
      </w:r>
      <w:r w:rsidR="008A07C4">
        <w:rPr>
          <w:sz w:val="26"/>
          <w:szCs w:val="26"/>
        </w:rPr>
        <w:t>21</w:t>
      </w:r>
      <w:r w:rsidR="00D81100" w:rsidRPr="00865A95">
        <w:rPr>
          <w:sz w:val="26"/>
          <w:szCs w:val="26"/>
        </w:rPr>
        <w:t xml:space="preserve"> от 0</w:t>
      </w:r>
      <w:r w:rsidR="008A07C4">
        <w:rPr>
          <w:sz w:val="26"/>
          <w:szCs w:val="26"/>
        </w:rPr>
        <w:t>5</w:t>
      </w:r>
      <w:r w:rsidR="00D81100" w:rsidRPr="00865A95">
        <w:rPr>
          <w:sz w:val="26"/>
          <w:szCs w:val="26"/>
        </w:rPr>
        <w:t xml:space="preserve">.02.2020г «Об утверждении </w:t>
      </w:r>
      <w:hyperlink r:id="rId8" w:history="1">
        <w:proofErr w:type="gramStart"/>
        <w:r w:rsidR="00D81100" w:rsidRPr="00865A95">
          <w:rPr>
            <w:sz w:val="26"/>
            <w:szCs w:val="26"/>
          </w:rPr>
          <w:t>Порядк</w:t>
        </w:r>
      </w:hyperlink>
      <w:r w:rsidR="00D81100" w:rsidRPr="00865A95">
        <w:rPr>
          <w:sz w:val="26"/>
          <w:szCs w:val="26"/>
        </w:rPr>
        <w:t>а</w:t>
      </w:r>
      <w:proofErr w:type="gramEnd"/>
      <w:r w:rsidR="00D81100" w:rsidRPr="00865A95">
        <w:rPr>
          <w:sz w:val="26"/>
          <w:szCs w:val="26"/>
        </w:rPr>
        <w:t xml:space="preserve"> ведения муниципальной долговой книги </w:t>
      </w:r>
      <w:r w:rsidR="00853001">
        <w:rPr>
          <w:sz w:val="26"/>
          <w:szCs w:val="26"/>
        </w:rPr>
        <w:t>Терновского</w:t>
      </w:r>
      <w:r w:rsidR="00D81100" w:rsidRPr="00865A95">
        <w:rPr>
          <w:sz w:val="26"/>
          <w:szCs w:val="26"/>
        </w:rPr>
        <w:t xml:space="preserve"> сельского поселения»</w:t>
      </w:r>
      <w:r w:rsidRPr="00865A95">
        <w:rPr>
          <w:sz w:val="26"/>
          <w:szCs w:val="26"/>
        </w:rPr>
        <w:t>,</w:t>
      </w:r>
    </w:p>
    <w:p w:rsidR="00865A95" w:rsidRPr="00865A95" w:rsidRDefault="00865A95" w:rsidP="00865A95">
      <w:pPr>
        <w:pStyle w:val="af2"/>
        <w:rPr>
          <w:sz w:val="26"/>
          <w:szCs w:val="26"/>
        </w:rPr>
      </w:pPr>
      <w:r w:rsidRPr="00865A95">
        <w:rPr>
          <w:sz w:val="26"/>
          <w:szCs w:val="26"/>
        </w:rPr>
        <w:t xml:space="preserve">- постановление администрации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 </w:t>
      </w:r>
      <w:r w:rsidRPr="006073BB">
        <w:rPr>
          <w:sz w:val="26"/>
          <w:szCs w:val="26"/>
        </w:rPr>
        <w:t xml:space="preserve">№ </w:t>
      </w:r>
      <w:r w:rsidR="006073BB" w:rsidRPr="006073BB">
        <w:rPr>
          <w:sz w:val="26"/>
          <w:szCs w:val="26"/>
        </w:rPr>
        <w:t>50</w:t>
      </w:r>
      <w:r w:rsidRPr="006073BB">
        <w:rPr>
          <w:sz w:val="26"/>
          <w:szCs w:val="26"/>
        </w:rPr>
        <w:t xml:space="preserve"> от 0</w:t>
      </w:r>
      <w:r w:rsidR="006073BB" w:rsidRPr="006073BB">
        <w:rPr>
          <w:sz w:val="26"/>
          <w:szCs w:val="26"/>
        </w:rPr>
        <w:t>4</w:t>
      </w:r>
      <w:r w:rsidRPr="006073BB">
        <w:rPr>
          <w:sz w:val="26"/>
          <w:szCs w:val="26"/>
        </w:rPr>
        <w:t xml:space="preserve">.04.2022г. </w:t>
      </w:r>
      <w:r w:rsidRPr="00865A95">
        <w:rPr>
          <w:sz w:val="26"/>
          <w:szCs w:val="26"/>
        </w:rPr>
        <w:t xml:space="preserve">«О внесении изменений и дополнений в </w:t>
      </w:r>
      <w:hyperlink r:id="rId9" w:history="1">
        <w:r w:rsidRPr="00865A95">
          <w:rPr>
            <w:sz w:val="26"/>
            <w:szCs w:val="26"/>
          </w:rPr>
          <w:t>Порядок</w:t>
        </w:r>
      </w:hyperlink>
      <w:r w:rsidRPr="00865A95">
        <w:rPr>
          <w:sz w:val="26"/>
          <w:szCs w:val="26"/>
        </w:rPr>
        <w:t xml:space="preserve"> ведения муниципальной долговой книги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поселения, утвержденный постановлением администрации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 </w:t>
      </w:r>
      <w:r w:rsidR="008A07C4" w:rsidRPr="00865A95">
        <w:rPr>
          <w:sz w:val="26"/>
          <w:szCs w:val="26"/>
        </w:rPr>
        <w:t xml:space="preserve">№ </w:t>
      </w:r>
      <w:r w:rsidR="008A07C4">
        <w:rPr>
          <w:sz w:val="26"/>
          <w:szCs w:val="26"/>
        </w:rPr>
        <w:t>21</w:t>
      </w:r>
      <w:r w:rsidR="008A07C4" w:rsidRPr="00865A95">
        <w:rPr>
          <w:sz w:val="26"/>
          <w:szCs w:val="26"/>
        </w:rPr>
        <w:t xml:space="preserve"> от 0</w:t>
      </w:r>
      <w:r w:rsidR="008A07C4">
        <w:rPr>
          <w:sz w:val="26"/>
          <w:szCs w:val="26"/>
        </w:rPr>
        <w:t>5</w:t>
      </w:r>
      <w:r w:rsidR="008A07C4" w:rsidRPr="00865A95">
        <w:rPr>
          <w:sz w:val="26"/>
          <w:szCs w:val="26"/>
        </w:rPr>
        <w:t>.02.2020г</w:t>
      </w:r>
      <w:r w:rsidRPr="00865A95">
        <w:rPr>
          <w:sz w:val="26"/>
          <w:szCs w:val="26"/>
        </w:rPr>
        <w:t>»,</w:t>
      </w:r>
    </w:p>
    <w:p w:rsidR="00865A95" w:rsidRPr="00865A95" w:rsidRDefault="00865A95" w:rsidP="00865A95">
      <w:pPr>
        <w:pStyle w:val="af2"/>
        <w:rPr>
          <w:sz w:val="26"/>
          <w:szCs w:val="26"/>
        </w:rPr>
      </w:pPr>
      <w:r w:rsidRPr="00865A95">
        <w:rPr>
          <w:sz w:val="26"/>
          <w:szCs w:val="26"/>
        </w:rPr>
        <w:t xml:space="preserve">- постановление администрации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 </w:t>
      </w:r>
      <w:r w:rsidRPr="006073BB">
        <w:rPr>
          <w:sz w:val="26"/>
          <w:szCs w:val="26"/>
        </w:rPr>
        <w:t xml:space="preserve">№ </w:t>
      </w:r>
      <w:r w:rsidR="006073BB" w:rsidRPr="006073BB">
        <w:rPr>
          <w:sz w:val="26"/>
          <w:szCs w:val="26"/>
        </w:rPr>
        <w:t>68</w:t>
      </w:r>
      <w:r w:rsidRPr="006073BB">
        <w:rPr>
          <w:sz w:val="26"/>
          <w:szCs w:val="26"/>
        </w:rPr>
        <w:t xml:space="preserve"> от </w:t>
      </w:r>
      <w:r w:rsidR="006073BB" w:rsidRPr="006073BB">
        <w:rPr>
          <w:sz w:val="26"/>
          <w:szCs w:val="26"/>
        </w:rPr>
        <w:t>0</w:t>
      </w:r>
      <w:r w:rsidRPr="006073BB">
        <w:rPr>
          <w:sz w:val="26"/>
          <w:szCs w:val="26"/>
        </w:rPr>
        <w:t>1.0</w:t>
      </w:r>
      <w:r w:rsidR="006073BB" w:rsidRPr="006073BB">
        <w:rPr>
          <w:sz w:val="26"/>
          <w:szCs w:val="26"/>
        </w:rPr>
        <w:t>6</w:t>
      </w:r>
      <w:r w:rsidRPr="006073BB">
        <w:rPr>
          <w:sz w:val="26"/>
          <w:szCs w:val="26"/>
        </w:rPr>
        <w:t>.2022 г. «О внесении изменений и дополнений в постановление админ</w:t>
      </w:r>
      <w:r w:rsidRPr="00865A95">
        <w:rPr>
          <w:sz w:val="26"/>
          <w:szCs w:val="26"/>
        </w:rPr>
        <w:t xml:space="preserve">истрации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 </w:t>
      </w:r>
      <w:r w:rsidR="008A07C4" w:rsidRPr="00865A95">
        <w:rPr>
          <w:sz w:val="26"/>
          <w:szCs w:val="26"/>
        </w:rPr>
        <w:t xml:space="preserve">№ </w:t>
      </w:r>
      <w:r w:rsidR="008A07C4">
        <w:rPr>
          <w:sz w:val="26"/>
          <w:szCs w:val="26"/>
        </w:rPr>
        <w:t>21</w:t>
      </w:r>
      <w:r w:rsidR="008A07C4" w:rsidRPr="00865A95">
        <w:rPr>
          <w:sz w:val="26"/>
          <w:szCs w:val="26"/>
        </w:rPr>
        <w:t xml:space="preserve"> от 0</w:t>
      </w:r>
      <w:r w:rsidR="008A07C4">
        <w:rPr>
          <w:sz w:val="26"/>
          <w:szCs w:val="26"/>
        </w:rPr>
        <w:t>5</w:t>
      </w:r>
      <w:r w:rsidR="008A07C4" w:rsidRPr="00865A95">
        <w:rPr>
          <w:sz w:val="26"/>
          <w:szCs w:val="26"/>
        </w:rPr>
        <w:t>.02.2020г</w:t>
      </w:r>
      <w:r w:rsidRPr="00865A95">
        <w:rPr>
          <w:sz w:val="26"/>
          <w:szCs w:val="26"/>
        </w:rPr>
        <w:t xml:space="preserve"> «Об утверждении </w:t>
      </w:r>
      <w:hyperlink r:id="rId10" w:history="1">
        <w:proofErr w:type="gramStart"/>
        <w:r w:rsidRPr="00865A95">
          <w:rPr>
            <w:sz w:val="26"/>
            <w:szCs w:val="26"/>
          </w:rPr>
          <w:t>Порядк</w:t>
        </w:r>
      </w:hyperlink>
      <w:r w:rsidRPr="00865A95">
        <w:rPr>
          <w:sz w:val="26"/>
          <w:szCs w:val="26"/>
        </w:rPr>
        <w:t>а</w:t>
      </w:r>
      <w:proofErr w:type="gramEnd"/>
      <w:r w:rsidRPr="00865A95">
        <w:rPr>
          <w:sz w:val="26"/>
          <w:szCs w:val="26"/>
        </w:rPr>
        <w:t xml:space="preserve"> ведения муниципальной долговой книги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поселения», </w:t>
      </w:r>
    </w:p>
    <w:p w:rsidR="00D81100" w:rsidRPr="00865A95" w:rsidRDefault="004E7B53" w:rsidP="00865A95">
      <w:pPr>
        <w:pStyle w:val="af2"/>
        <w:rPr>
          <w:sz w:val="26"/>
          <w:szCs w:val="26"/>
        </w:rPr>
      </w:pPr>
      <w:r w:rsidRPr="00865A95">
        <w:rPr>
          <w:sz w:val="26"/>
          <w:szCs w:val="26"/>
        </w:rPr>
        <w:t xml:space="preserve">- постановление администрации </w:t>
      </w:r>
      <w:r w:rsidR="00853001">
        <w:rPr>
          <w:sz w:val="26"/>
          <w:szCs w:val="26"/>
        </w:rPr>
        <w:t>Терновского</w:t>
      </w:r>
      <w:r w:rsidRPr="00865A95">
        <w:rPr>
          <w:sz w:val="26"/>
          <w:szCs w:val="26"/>
        </w:rPr>
        <w:t xml:space="preserve"> сельского поселения </w:t>
      </w:r>
      <w:r w:rsidRPr="006073BB">
        <w:rPr>
          <w:sz w:val="26"/>
          <w:szCs w:val="26"/>
        </w:rPr>
        <w:t xml:space="preserve">№ </w:t>
      </w:r>
      <w:r w:rsidR="006073BB" w:rsidRPr="006073BB">
        <w:rPr>
          <w:sz w:val="26"/>
          <w:szCs w:val="26"/>
        </w:rPr>
        <w:t>72</w:t>
      </w:r>
      <w:r w:rsidRPr="006073BB">
        <w:rPr>
          <w:sz w:val="26"/>
          <w:szCs w:val="26"/>
        </w:rPr>
        <w:t xml:space="preserve"> </w:t>
      </w:r>
      <w:r w:rsidR="00D81100" w:rsidRPr="006073BB">
        <w:rPr>
          <w:sz w:val="26"/>
          <w:szCs w:val="26"/>
        </w:rPr>
        <w:t>от 1</w:t>
      </w:r>
      <w:r w:rsidR="006073BB" w:rsidRPr="006073BB">
        <w:rPr>
          <w:sz w:val="26"/>
          <w:szCs w:val="26"/>
        </w:rPr>
        <w:t>1</w:t>
      </w:r>
      <w:r w:rsidR="00D81100" w:rsidRPr="006073BB">
        <w:rPr>
          <w:sz w:val="26"/>
          <w:szCs w:val="26"/>
        </w:rPr>
        <w:t>.12.2023 г.</w:t>
      </w:r>
      <w:r w:rsidRPr="006073BB">
        <w:rPr>
          <w:sz w:val="26"/>
          <w:szCs w:val="26"/>
        </w:rPr>
        <w:t xml:space="preserve"> «</w:t>
      </w:r>
      <w:r w:rsidR="00D81100" w:rsidRPr="006073BB">
        <w:rPr>
          <w:sz w:val="26"/>
          <w:szCs w:val="26"/>
        </w:rPr>
        <w:t xml:space="preserve">О внесении изменений в постановление администрации </w:t>
      </w:r>
      <w:r w:rsidR="00853001" w:rsidRPr="006073BB">
        <w:rPr>
          <w:sz w:val="26"/>
          <w:szCs w:val="26"/>
        </w:rPr>
        <w:t>Терновского</w:t>
      </w:r>
      <w:r w:rsidR="00D81100" w:rsidRPr="00865A95">
        <w:rPr>
          <w:sz w:val="26"/>
          <w:szCs w:val="26"/>
        </w:rPr>
        <w:t xml:space="preserve"> сельского поселения </w:t>
      </w:r>
      <w:r w:rsidR="008A07C4" w:rsidRPr="00865A95">
        <w:rPr>
          <w:sz w:val="26"/>
          <w:szCs w:val="26"/>
        </w:rPr>
        <w:t xml:space="preserve">№ </w:t>
      </w:r>
      <w:r w:rsidR="008A07C4">
        <w:rPr>
          <w:sz w:val="26"/>
          <w:szCs w:val="26"/>
        </w:rPr>
        <w:t>21</w:t>
      </w:r>
      <w:r w:rsidR="008A07C4" w:rsidRPr="00865A95">
        <w:rPr>
          <w:sz w:val="26"/>
          <w:szCs w:val="26"/>
        </w:rPr>
        <w:t xml:space="preserve"> от 0</w:t>
      </w:r>
      <w:r w:rsidR="008A07C4">
        <w:rPr>
          <w:sz w:val="26"/>
          <w:szCs w:val="26"/>
        </w:rPr>
        <w:t>5</w:t>
      </w:r>
      <w:r w:rsidR="008A07C4" w:rsidRPr="00865A95">
        <w:rPr>
          <w:sz w:val="26"/>
          <w:szCs w:val="26"/>
        </w:rPr>
        <w:t>.02.2020г</w:t>
      </w:r>
      <w:r w:rsidR="00D81100" w:rsidRPr="00865A95">
        <w:rPr>
          <w:sz w:val="26"/>
          <w:szCs w:val="26"/>
        </w:rPr>
        <w:t xml:space="preserve"> «Об утверждении </w:t>
      </w:r>
      <w:hyperlink r:id="rId11" w:history="1">
        <w:proofErr w:type="gramStart"/>
        <w:r w:rsidR="00D81100" w:rsidRPr="00865A95">
          <w:rPr>
            <w:sz w:val="26"/>
            <w:szCs w:val="26"/>
          </w:rPr>
          <w:t>Порядк</w:t>
        </w:r>
      </w:hyperlink>
      <w:r w:rsidR="00D81100" w:rsidRPr="00865A95">
        <w:rPr>
          <w:sz w:val="26"/>
          <w:szCs w:val="26"/>
        </w:rPr>
        <w:t>а</w:t>
      </w:r>
      <w:proofErr w:type="gramEnd"/>
      <w:r w:rsidR="00D81100" w:rsidRPr="00865A95">
        <w:rPr>
          <w:sz w:val="26"/>
          <w:szCs w:val="26"/>
        </w:rPr>
        <w:t xml:space="preserve"> ведения муниципальной долговой книги </w:t>
      </w:r>
      <w:r w:rsidR="00853001">
        <w:rPr>
          <w:sz w:val="26"/>
          <w:szCs w:val="26"/>
        </w:rPr>
        <w:t>Терновского</w:t>
      </w:r>
      <w:r w:rsidR="00D81100" w:rsidRPr="00865A95">
        <w:rPr>
          <w:sz w:val="26"/>
          <w:szCs w:val="26"/>
        </w:rPr>
        <w:t xml:space="preserve"> сельского поселения»</w:t>
      </w:r>
      <w:r w:rsidR="00865A95" w:rsidRPr="00865A95">
        <w:rPr>
          <w:sz w:val="26"/>
          <w:szCs w:val="26"/>
        </w:rPr>
        <w:t>.</w:t>
      </w:r>
      <w:r w:rsidR="008A07C4">
        <w:rPr>
          <w:sz w:val="26"/>
          <w:szCs w:val="26"/>
        </w:rPr>
        <w:t xml:space="preserve"> </w:t>
      </w:r>
    </w:p>
    <w:p w:rsidR="00865A95" w:rsidRPr="00865A95" w:rsidRDefault="00CC4DB6" w:rsidP="00865A95">
      <w:pPr>
        <w:pStyle w:val="af2"/>
        <w:rPr>
          <w:sz w:val="26"/>
          <w:szCs w:val="26"/>
        </w:rPr>
      </w:pPr>
      <w:r>
        <w:rPr>
          <w:sz w:val="26"/>
          <w:szCs w:val="26"/>
        </w:rPr>
        <w:t>4</w:t>
      </w:r>
      <w:r w:rsidR="00865A95" w:rsidRPr="00865A95">
        <w:rPr>
          <w:sz w:val="26"/>
          <w:szCs w:val="26"/>
        </w:rPr>
        <w:t>. В соответствии со статьей 5 Закона Волгоградской области от 26.12.2008г. № 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принятия.</w:t>
      </w:r>
    </w:p>
    <w:p w:rsidR="00865A95" w:rsidRPr="00853001" w:rsidRDefault="00CC4DB6" w:rsidP="00865A95">
      <w:pPr>
        <w:pStyle w:val="af2"/>
        <w:rPr>
          <w:sz w:val="26"/>
          <w:szCs w:val="26"/>
        </w:rPr>
      </w:pPr>
      <w:r w:rsidRPr="00853001">
        <w:rPr>
          <w:sz w:val="26"/>
          <w:szCs w:val="26"/>
        </w:rPr>
        <w:t>5</w:t>
      </w:r>
      <w:r w:rsidR="00865A95" w:rsidRPr="00853001">
        <w:rPr>
          <w:sz w:val="26"/>
          <w:szCs w:val="26"/>
        </w:rPr>
        <w:t xml:space="preserve">. Настоящее постановление подлежит официальному обнародованию и размещению в сети Интернет на официальном сайте </w:t>
      </w:r>
      <w:hyperlink r:id="rId12" w:history="1">
        <w:r w:rsidR="00853001" w:rsidRPr="00853001">
          <w:rPr>
            <w:rStyle w:val="a9"/>
            <w:sz w:val="26"/>
            <w:szCs w:val="26"/>
          </w:rPr>
          <w:t>https://ternovskajaadm.ru</w:t>
        </w:r>
      </w:hyperlink>
      <w:r w:rsidR="00865A95" w:rsidRPr="00853001">
        <w:rPr>
          <w:sz w:val="26"/>
          <w:szCs w:val="26"/>
        </w:rPr>
        <w:t>.</w:t>
      </w:r>
    </w:p>
    <w:p w:rsidR="00865A95" w:rsidRPr="00853001" w:rsidRDefault="00865A95" w:rsidP="00DF2FFB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</w:rPr>
      </w:pPr>
    </w:p>
    <w:p w:rsidR="00121257" w:rsidRPr="00865A95" w:rsidRDefault="00121257" w:rsidP="00DF2FFB">
      <w:pPr>
        <w:autoSpaceDE w:val="0"/>
        <w:autoSpaceDN w:val="0"/>
        <w:adjustRightInd w:val="0"/>
        <w:spacing w:after="0" w:line="240" w:lineRule="auto"/>
        <w:ind w:firstLine="0"/>
        <w:rPr>
          <w:sz w:val="26"/>
          <w:szCs w:val="26"/>
        </w:rPr>
      </w:pPr>
      <w:r w:rsidRPr="00865A95">
        <w:rPr>
          <w:sz w:val="26"/>
          <w:szCs w:val="26"/>
        </w:rPr>
        <w:t xml:space="preserve">Глава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                             </w:t>
      </w:r>
      <w:r w:rsidR="00853001">
        <w:rPr>
          <w:sz w:val="26"/>
          <w:szCs w:val="26"/>
        </w:rPr>
        <w:t>Т.А. Леонтьева</w:t>
      </w:r>
    </w:p>
    <w:p w:rsidR="00A26EA1" w:rsidRPr="00865A95" w:rsidRDefault="00F31FBE" w:rsidP="00DF2FFB">
      <w:pPr>
        <w:widowControl w:val="0"/>
        <w:autoSpaceDE w:val="0"/>
        <w:spacing w:after="0" w:line="240" w:lineRule="auto"/>
        <w:ind w:left="5103" w:firstLine="0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1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</w:t>
      </w:r>
    </w:p>
    <w:p w:rsidR="007F02B3" w:rsidRPr="00865A95" w:rsidRDefault="00F31FBE" w:rsidP="00F31FBE">
      <w:pPr>
        <w:widowControl w:val="0"/>
        <w:autoSpaceDE w:val="0"/>
        <w:spacing w:after="0" w:line="240" w:lineRule="auto"/>
        <w:ind w:left="5103" w:firstLine="0"/>
        <w:rPr>
          <w:sz w:val="26"/>
          <w:szCs w:val="26"/>
        </w:rPr>
      </w:pPr>
      <w:r>
        <w:rPr>
          <w:sz w:val="26"/>
          <w:szCs w:val="26"/>
        </w:rPr>
        <w:t xml:space="preserve">постановлению </w:t>
      </w:r>
      <w:r w:rsidR="004D3546" w:rsidRPr="00865A95">
        <w:rPr>
          <w:sz w:val="26"/>
          <w:szCs w:val="26"/>
        </w:rPr>
        <w:t xml:space="preserve">администрации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  <w:r w:rsidR="00865A95">
        <w:rPr>
          <w:sz w:val="26"/>
          <w:szCs w:val="26"/>
        </w:rPr>
        <w:t xml:space="preserve"> </w:t>
      </w:r>
      <w:r w:rsidR="007F02B3" w:rsidRPr="00865A95">
        <w:rPr>
          <w:sz w:val="26"/>
          <w:szCs w:val="26"/>
        </w:rPr>
        <w:t xml:space="preserve">от </w:t>
      </w:r>
      <w:r w:rsidR="00853001">
        <w:rPr>
          <w:sz w:val="26"/>
          <w:szCs w:val="26"/>
        </w:rPr>
        <w:t>26</w:t>
      </w:r>
      <w:r w:rsidR="00865A95">
        <w:rPr>
          <w:sz w:val="26"/>
          <w:szCs w:val="26"/>
        </w:rPr>
        <w:t>.</w:t>
      </w:r>
      <w:r w:rsidR="00853001">
        <w:rPr>
          <w:sz w:val="26"/>
          <w:szCs w:val="26"/>
        </w:rPr>
        <w:t>12</w:t>
      </w:r>
      <w:r w:rsidR="00865A95">
        <w:rPr>
          <w:sz w:val="26"/>
          <w:szCs w:val="26"/>
        </w:rPr>
        <w:t>.</w:t>
      </w:r>
      <w:r w:rsidR="007F02B3" w:rsidRPr="00865A95">
        <w:rPr>
          <w:sz w:val="26"/>
          <w:szCs w:val="26"/>
        </w:rPr>
        <w:t>20</w:t>
      </w:r>
      <w:r w:rsidR="004D3546" w:rsidRPr="00865A95">
        <w:rPr>
          <w:sz w:val="26"/>
          <w:szCs w:val="26"/>
        </w:rPr>
        <w:t>24</w:t>
      </w:r>
      <w:r w:rsidR="007F02B3" w:rsidRPr="00865A95">
        <w:rPr>
          <w:sz w:val="26"/>
          <w:szCs w:val="26"/>
        </w:rPr>
        <w:t xml:space="preserve"> г. №</w:t>
      </w:r>
      <w:r w:rsidR="00865A95">
        <w:rPr>
          <w:sz w:val="26"/>
          <w:szCs w:val="26"/>
        </w:rPr>
        <w:t xml:space="preserve"> </w:t>
      </w:r>
      <w:r w:rsidR="00853001">
        <w:rPr>
          <w:sz w:val="26"/>
          <w:szCs w:val="26"/>
        </w:rPr>
        <w:t>80</w:t>
      </w:r>
      <w:r>
        <w:rPr>
          <w:sz w:val="26"/>
          <w:szCs w:val="26"/>
        </w:rPr>
        <w:t xml:space="preserve"> «</w:t>
      </w:r>
      <w:r w:rsidRPr="00B56CFD">
        <w:rPr>
          <w:sz w:val="26"/>
          <w:szCs w:val="26"/>
        </w:rPr>
        <w:t xml:space="preserve">Об утверждении порядка ведения муниципальной долговой книги </w:t>
      </w:r>
      <w:r w:rsidR="00853001">
        <w:rPr>
          <w:sz w:val="26"/>
          <w:szCs w:val="26"/>
        </w:rPr>
        <w:t>Терновского</w:t>
      </w:r>
      <w:r w:rsidRPr="00B56CFD">
        <w:rPr>
          <w:sz w:val="26"/>
          <w:szCs w:val="26"/>
        </w:rPr>
        <w:t xml:space="preserve"> сельского поселения </w:t>
      </w:r>
      <w:proofErr w:type="spellStart"/>
      <w:r w:rsidRPr="00B56CFD">
        <w:rPr>
          <w:sz w:val="26"/>
          <w:szCs w:val="26"/>
        </w:rPr>
        <w:t>Камышинского</w:t>
      </w:r>
      <w:proofErr w:type="spellEnd"/>
      <w:r w:rsidRPr="00B56CFD">
        <w:rPr>
          <w:sz w:val="26"/>
          <w:szCs w:val="26"/>
        </w:rPr>
        <w:t xml:space="preserve"> муниципального района Волгоградской области</w:t>
      </w:r>
      <w:r>
        <w:rPr>
          <w:sz w:val="26"/>
          <w:szCs w:val="26"/>
        </w:rPr>
        <w:t>»</w:t>
      </w:r>
    </w:p>
    <w:p w:rsidR="007F02B3" w:rsidRPr="00865A95" w:rsidRDefault="007F02B3" w:rsidP="00DF2FFB">
      <w:pPr>
        <w:widowControl w:val="0"/>
        <w:autoSpaceDE w:val="0"/>
        <w:spacing w:after="0" w:line="240" w:lineRule="auto"/>
        <w:jc w:val="right"/>
        <w:rPr>
          <w:sz w:val="26"/>
          <w:szCs w:val="26"/>
        </w:rPr>
      </w:pPr>
    </w:p>
    <w:p w:rsidR="00815A88" w:rsidRPr="00865A95" w:rsidRDefault="00815A88" w:rsidP="00DF2FFB">
      <w:pPr>
        <w:widowControl w:val="0"/>
        <w:autoSpaceDE w:val="0"/>
        <w:spacing w:after="0" w:line="240" w:lineRule="auto"/>
        <w:jc w:val="right"/>
        <w:rPr>
          <w:sz w:val="26"/>
          <w:szCs w:val="26"/>
        </w:rPr>
      </w:pPr>
    </w:p>
    <w:p w:rsidR="00256409" w:rsidRPr="00865A95" w:rsidRDefault="00256409" w:rsidP="00DF2FFB">
      <w:pPr>
        <w:widowControl w:val="0"/>
        <w:autoSpaceDE w:val="0"/>
        <w:spacing w:after="0" w:line="240" w:lineRule="auto"/>
        <w:jc w:val="right"/>
        <w:rPr>
          <w:sz w:val="26"/>
          <w:szCs w:val="26"/>
        </w:rPr>
      </w:pPr>
    </w:p>
    <w:p w:rsidR="00121257" w:rsidRPr="00865A95" w:rsidRDefault="00E02618" w:rsidP="00DF2FFB">
      <w:pPr>
        <w:spacing w:after="0" w:line="240" w:lineRule="auto"/>
        <w:ind w:firstLine="0"/>
        <w:jc w:val="center"/>
        <w:rPr>
          <w:b/>
          <w:sz w:val="26"/>
          <w:szCs w:val="26"/>
        </w:rPr>
      </w:pPr>
      <w:r w:rsidRPr="00865A95">
        <w:rPr>
          <w:b/>
          <w:sz w:val="26"/>
          <w:szCs w:val="26"/>
        </w:rPr>
        <w:t>ПОРЯДОК</w:t>
      </w:r>
    </w:p>
    <w:p w:rsidR="008456BB" w:rsidRPr="00865A95" w:rsidRDefault="004933B4" w:rsidP="00DF2FFB">
      <w:pPr>
        <w:widowControl w:val="0"/>
        <w:autoSpaceDE w:val="0"/>
        <w:spacing w:after="0" w:line="240" w:lineRule="auto"/>
        <w:ind w:firstLine="0"/>
        <w:jc w:val="center"/>
        <w:rPr>
          <w:b/>
          <w:sz w:val="26"/>
          <w:szCs w:val="26"/>
        </w:rPr>
      </w:pPr>
      <w:r w:rsidRPr="00865A95">
        <w:rPr>
          <w:b/>
          <w:sz w:val="26"/>
          <w:szCs w:val="26"/>
        </w:rPr>
        <w:t xml:space="preserve">ведения муниципальной долговой книги </w:t>
      </w:r>
    </w:p>
    <w:p w:rsidR="004933B4" w:rsidRPr="00013B2A" w:rsidRDefault="00853001" w:rsidP="00DF2FFB">
      <w:pPr>
        <w:widowControl w:val="0"/>
        <w:autoSpaceDE w:val="0"/>
        <w:spacing w:after="0"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Терновского</w:t>
      </w:r>
      <w:r w:rsidR="004D3546" w:rsidRPr="00865A95">
        <w:rPr>
          <w:b/>
          <w:sz w:val="26"/>
          <w:szCs w:val="26"/>
        </w:rPr>
        <w:t xml:space="preserve"> сельского поселения</w:t>
      </w:r>
      <w:r w:rsidR="00013B2A" w:rsidRPr="00013B2A">
        <w:rPr>
          <w:sz w:val="24"/>
          <w:szCs w:val="24"/>
        </w:rPr>
        <w:t xml:space="preserve"> </w:t>
      </w:r>
      <w:proofErr w:type="spellStart"/>
      <w:r w:rsidR="00013B2A" w:rsidRPr="00013B2A">
        <w:rPr>
          <w:b/>
          <w:sz w:val="26"/>
          <w:szCs w:val="26"/>
        </w:rPr>
        <w:t>Камышинского</w:t>
      </w:r>
      <w:proofErr w:type="spellEnd"/>
      <w:r w:rsidR="00013B2A" w:rsidRPr="00013B2A">
        <w:rPr>
          <w:b/>
          <w:sz w:val="26"/>
          <w:szCs w:val="26"/>
        </w:rPr>
        <w:t xml:space="preserve"> муниципального района Волгоградской области</w:t>
      </w:r>
    </w:p>
    <w:p w:rsidR="007F02B3" w:rsidRPr="00865A95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 w:val="26"/>
          <w:szCs w:val="26"/>
        </w:rPr>
      </w:pPr>
    </w:p>
    <w:p w:rsidR="007F02B3" w:rsidRPr="00865A95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 w:val="26"/>
          <w:szCs w:val="26"/>
        </w:rPr>
      </w:pPr>
      <w:r w:rsidRPr="00865A95">
        <w:rPr>
          <w:sz w:val="26"/>
          <w:szCs w:val="26"/>
        </w:rPr>
        <w:t>1.</w:t>
      </w:r>
      <w:r w:rsidR="002903B1" w:rsidRPr="00865A95">
        <w:rPr>
          <w:sz w:val="26"/>
          <w:szCs w:val="26"/>
        </w:rPr>
        <w:t xml:space="preserve"> </w:t>
      </w:r>
      <w:r w:rsidRPr="00865A95">
        <w:rPr>
          <w:sz w:val="26"/>
          <w:szCs w:val="26"/>
        </w:rPr>
        <w:t>Общие положения</w:t>
      </w:r>
    </w:p>
    <w:p w:rsidR="007F02B3" w:rsidRPr="00865A95" w:rsidRDefault="007F02B3" w:rsidP="00DF2FF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 w:val="26"/>
          <w:szCs w:val="26"/>
        </w:rPr>
      </w:pPr>
    </w:p>
    <w:p w:rsidR="00DE61A8" w:rsidRPr="00865A95" w:rsidRDefault="00023997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1.1. </w:t>
      </w:r>
      <w:proofErr w:type="gramStart"/>
      <w:r w:rsidR="004933B4" w:rsidRPr="00865A95">
        <w:rPr>
          <w:rFonts w:eastAsia="Times New Roman"/>
          <w:sz w:val="26"/>
          <w:szCs w:val="26"/>
          <w:lang w:eastAsia="ru-RU"/>
        </w:rPr>
        <w:t xml:space="preserve">Настоящий </w:t>
      </w:r>
      <w:r w:rsidR="004933B4" w:rsidRPr="00013B2A">
        <w:rPr>
          <w:rFonts w:eastAsia="Times New Roman"/>
          <w:sz w:val="26"/>
          <w:szCs w:val="26"/>
          <w:lang w:eastAsia="ru-RU"/>
        </w:rPr>
        <w:t xml:space="preserve">Порядок ведения муниципальной долговой книги </w:t>
      </w:r>
      <w:r w:rsidR="00853001">
        <w:rPr>
          <w:sz w:val="26"/>
          <w:szCs w:val="26"/>
        </w:rPr>
        <w:t>Терновского</w:t>
      </w:r>
      <w:r w:rsidR="004D3546" w:rsidRPr="00013B2A">
        <w:rPr>
          <w:sz w:val="26"/>
          <w:szCs w:val="26"/>
        </w:rPr>
        <w:t xml:space="preserve"> сельского поселения </w:t>
      </w:r>
      <w:proofErr w:type="spellStart"/>
      <w:r w:rsidR="00013B2A" w:rsidRPr="00013B2A">
        <w:rPr>
          <w:sz w:val="26"/>
          <w:szCs w:val="26"/>
        </w:rPr>
        <w:t>Камышинского</w:t>
      </w:r>
      <w:proofErr w:type="spellEnd"/>
      <w:r w:rsidR="00013B2A" w:rsidRPr="00013B2A">
        <w:rPr>
          <w:sz w:val="26"/>
          <w:szCs w:val="26"/>
        </w:rPr>
        <w:t xml:space="preserve"> муниципального района Волгоградской области</w:t>
      </w:r>
      <w:r w:rsidR="00013B2A" w:rsidRPr="00013B2A">
        <w:rPr>
          <w:rFonts w:eastAsia="Times New Roman"/>
          <w:sz w:val="26"/>
          <w:szCs w:val="26"/>
          <w:lang w:eastAsia="ru-RU"/>
        </w:rPr>
        <w:t xml:space="preserve"> </w:t>
      </w:r>
      <w:r w:rsidR="00DE61A8" w:rsidRPr="00013B2A">
        <w:rPr>
          <w:rFonts w:eastAsia="Times New Roman"/>
          <w:sz w:val="26"/>
          <w:szCs w:val="26"/>
          <w:lang w:eastAsia="ru-RU"/>
        </w:rPr>
        <w:t>(далее – Порядок</w:t>
      </w:r>
      <w:r w:rsidR="00DE61A8" w:rsidRPr="00865A95">
        <w:rPr>
          <w:rFonts w:eastAsia="Times New Roman"/>
          <w:sz w:val="26"/>
          <w:szCs w:val="26"/>
          <w:lang w:eastAsia="ru-RU"/>
        </w:rPr>
        <w:t xml:space="preserve">) </w:t>
      </w:r>
      <w:r w:rsidR="004933B4" w:rsidRPr="00865A95">
        <w:rPr>
          <w:sz w:val="26"/>
          <w:szCs w:val="26"/>
        </w:rPr>
        <w:t>разработан</w:t>
      </w:r>
      <w:r w:rsidR="004D3546" w:rsidRPr="00865A95">
        <w:rPr>
          <w:sz w:val="26"/>
          <w:szCs w:val="26"/>
        </w:rPr>
        <w:t xml:space="preserve"> </w:t>
      </w:r>
      <w:r w:rsidR="00263E48" w:rsidRPr="00865A95">
        <w:rPr>
          <w:sz w:val="26"/>
          <w:szCs w:val="26"/>
        </w:rPr>
        <w:t>в</w:t>
      </w:r>
      <w:r w:rsidR="004D3546" w:rsidRPr="00865A95">
        <w:rPr>
          <w:sz w:val="26"/>
          <w:szCs w:val="26"/>
        </w:rPr>
        <w:t xml:space="preserve"> </w:t>
      </w:r>
      <w:r w:rsidR="004933B4" w:rsidRPr="00865A95">
        <w:rPr>
          <w:sz w:val="26"/>
          <w:szCs w:val="26"/>
        </w:rPr>
        <w:t xml:space="preserve">соответствии с </w:t>
      </w:r>
      <w:r w:rsidR="00263E48" w:rsidRPr="00865A95">
        <w:rPr>
          <w:sz w:val="26"/>
          <w:szCs w:val="26"/>
        </w:rPr>
        <w:t xml:space="preserve">Бюджетным кодексом Российской Федерации, </w:t>
      </w:r>
      <w:r w:rsidR="004933B4" w:rsidRPr="00865A95">
        <w:rPr>
          <w:sz w:val="26"/>
          <w:szCs w:val="26"/>
        </w:rPr>
        <w:t xml:space="preserve">Федеральным законом от 06.10.2003 № 131-ФЗ </w:t>
      </w:r>
      <w:r w:rsidR="008456BB" w:rsidRPr="00865A95">
        <w:rPr>
          <w:sz w:val="26"/>
          <w:szCs w:val="26"/>
        </w:rPr>
        <w:t>«</w:t>
      </w:r>
      <w:r w:rsidR="004933B4" w:rsidRPr="00865A95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8456BB" w:rsidRPr="00865A95">
        <w:rPr>
          <w:sz w:val="26"/>
          <w:szCs w:val="26"/>
        </w:rPr>
        <w:t>»</w:t>
      </w:r>
      <w:r w:rsidR="004933B4" w:rsidRPr="00865A95">
        <w:rPr>
          <w:sz w:val="26"/>
          <w:szCs w:val="26"/>
        </w:rPr>
        <w:t>,</w:t>
      </w:r>
      <w:r w:rsidR="009268CC" w:rsidRPr="00865A95">
        <w:rPr>
          <w:sz w:val="26"/>
          <w:szCs w:val="26"/>
        </w:rPr>
        <w:t xml:space="preserve"> Приказом министерства финансов </w:t>
      </w:r>
      <w:r w:rsidR="00263E48" w:rsidRPr="00865A95">
        <w:rPr>
          <w:sz w:val="26"/>
          <w:szCs w:val="26"/>
        </w:rPr>
        <w:t xml:space="preserve">Волгоградской </w:t>
      </w:r>
      <w:r w:rsidR="009268CC" w:rsidRPr="00865A95">
        <w:rPr>
          <w:sz w:val="26"/>
          <w:szCs w:val="26"/>
        </w:rPr>
        <w:t xml:space="preserve">области от 16.01.2013 </w:t>
      </w:r>
      <w:r w:rsidR="008456BB" w:rsidRPr="00865A95">
        <w:rPr>
          <w:sz w:val="26"/>
          <w:szCs w:val="26"/>
        </w:rPr>
        <w:t>№ 12 «</w:t>
      </w:r>
      <w:r w:rsidR="00263E48" w:rsidRPr="00865A95">
        <w:rPr>
          <w:sz w:val="26"/>
          <w:szCs w:val="26"/>
        </w:rPr>
        <w:t xml:space="preserve">Об утверждении Порядка ведения государственной долговой книги </w:t>
      </w:r>
      <w:r w:rsidR="008456BB" w:rsidRPr="00865A95">
        <w:rPr>
          <w:spacing w:val="-6"/>
          <w:sz w:val="26"/>
          <w:szCs w:val="26"/>
        </w:rPr>
        <w:t>Волгоградской области»</w:t>
      </w:r>
      <w:r w:rsidR="00ED26B4" w:rsidRPr="00865A95">
        <w:rPr>
          <w:spacing w:val="-6"/>
          <w:sz w:val="26"/>
          <w:szCs w:val="26"/>
        </w:rPr>
        <w:t xml:space="preserve"> и</w:t>
      </w:r>
      <w:r w:rsidR="004933B4" w:rsidRPr="00865A95">
        <w:rPr>
          <w:spacing w:val="-6"/>
          <w:sz w:val="26"/>
          <w:szCs w:val="26"/>
        </w:rPr>
        <w:t xml:space="preserve"> устанавливает </w:t>
      </w:r>
      <w:r w:rsidR="00DE61A8" w:rsidRPr="00865A95">
        <w:rPr>
          <w:spacing w:val="-6"/>
          <w:sz w:val="26"/>
          <w:szCs w:val="26"/>
          <w:lang w:eastAsia="ru-RU"/>
        </w:rPr>
        <w:t xml:space="preserve">процедуру </w:t>
      </w:r>
      <w:r w:rsidR="00DE61A8" w:rsidRPr="00B56CFD">
        <w:rPr>
          <w:spacing w:val="-6"/>
          <w:sz w:val="26"/>
          <w:szCs w:val="26"/>
          <w:lang w:eastAsia="ru-RU"/>
        </w:rPr>
        <w:t xml:space="preserve">ведения </w:t>
      </w:r>
      <w:r w:rsidR="00DE61A8" w:rsidRPr="00B56CFD">
        <w:rPr>
          <w:rFonts w:eastAsia="Times New Roman"/>
          <w:spacing w:val="-6"/>
          <w:sz w:val="26"/>
          <w:szCs w:val="26"/>
          <w:lang w:eastAsia="ru-RU"/>
        </w:rPr>
        <w:t>муниципальной</w:t>
      </w:r>
      <w:proofErr w:type="gramEnd"/>
      <w:r w:rsidR="00DE61A8" w:rsidRPr="00B56CFD">
        <w:rPr>
          <w:rFonts w:eastAsia="Times New Roman"/>
          <w:sz w:val="26"/>
          <w:szCs w:val="26"/>
          <w:lang w:eastAsia="ru-RU"/>
        </w:rPr>
        <w:t xml:space="preserve"> долговой книги </w:t>
      </w:r>
      <w:r w:rsidR="00853001">
        <w:rPr>
          <w:sz w:val="26"/>
          <w:szCs w:val="26"/>
        </w:rPr>
        <w:t>Терновского</w:t>
      </w:r>
      <w:r w:rsidR="004D3546" w:rsidRPr="00B56CFD">
        <w:rPr>
          <w:sz w:val="26"/>
          <w:szCs w:val="26"/>
        </w:rPr>
        <w:t xml:space="preserve"> сельского поселения</w:t>
      </w:r>
      <w:r w:rsidR="00252F48" w:rsidRPr="00B56CFD">
        <w:rPr>
          <w:sz w:val="26"/>
          <w:szCs w:val="26"/>
        </w:rPr>
        <w:t xml:space="preserve"> </w:t>
      </w:r>
      <w:proofErr w:type="spellStart"/>
      <w:r w:rsidR="00B56CFD" w:rsidRPr="00B56CFD">
        <w:rPr>
          <w:sz w:val="26"/>
          <w:szCs w:val="26"/>
        </w:rPr>
        <w:t>Камышинского</w:t>
      </w:r>
      <w:proofErr w:type="spellEnd"/>
      <w:r w:rsidR="00B56CFD" w:rsidRPr="00B56CFD">
        <w:rPr>
          <w:sz w:val="26"/>
          <w:szCs w:val="26"/>
        </w:rPr>
        <w:t xml:space="preserve"> муниципального района Волгоградской области</w:t>
      </w:r>
      <w:r w:rsidR="00B56CFD" w:rsidRPr="00865A95">
        <w:rPr>
          <w:sz w:val="26"/>
          <w:szCs w:val="26"/>
        </w:rPr>
        <w:t xml:space="preserve"> </w:t>
      </w:r>
      <w:r w:rsidR="00252F48" w:rsidRPr="00865A95">
        <w:rPr>
          <w:sz w:val="26"/>
          <w:szCs w:val="26"/>
        </w:rPr>
        <w:t xml:space="preserve">(далее – </w:t>
      </w:r>
      <w:r w:rsidR="00CA246D" w:rsidRPr="00865A95">
        <w:rPr>
          <w:sz w:val="26"/>
          <w:szCs w:val="26"/>
        </w:rPr>
        <w:t>Д</w:t>
      </w:r>
      <w:r w:rsidR="00252F48" w:rsidRPr="00865A95">
        <w:rPr>
          <w:sz w:val="26"/>
          <w:szCs w:val="26"/>
        </w:rPr>
        <w:t>олговая книга), состав</w:t>
      </w:r>
      <w:r w:rsidR="00531E4D" w:rsidRPr="00865A95">
        <w:rPr>
          <w:sz w:val="26"/>
          <w:szCs w:val="26"/>
        </w:rPr>
        <w:t xml:space="preserve"> информации, подлежащей включению в </w:t>
      </w:r>
      <w:r w:rsidR="00CA246D" w:rsidRPr="00865A95">
        <w:rPr>
          <w:sz w:val="26"/>
          <w:szCs w:val="26"/>
        </w:rPr>
        <w:t>Д</w:t>
      </w:r>
      <w:r w:rsidR="00531E4D" w:rsidRPr="00865A95">
        <w:rPr>
          <w:sz w:val="26"/>
          <w:szCs w:val="26"/>
        </w:rPr>
        <w:t xml:space="preserve">олговую книгу, порядок и срок ее внесения в </w:t>
      </w:r>
      <w:r w:rsidR="00CA246D" w:rsidRPr="00865A95">
        <w:rPr>
          <w:sz w:val="26"/>
          <w:szCs w:val="26"/>
        </w:rPr>
        <w:t>Д</w:t>
      </w:r>
      <w:r w:rsidR="00531E4D" w:rsidRPr="00865A95">
        <w:rPr>
          <w:sz w:val="26"/>
          <w:szCs w:val="26"/>
        </w:rPr>
        <w:t>олговую книгу</w:t>
      </w:r>
      <w:r w:rsidR="004F6739" w:rsidRPr="00865A95">
        <w:rPr>
          <w:sz w:val="26"/>
          <w:szCs w:val="26"/>
        </w:rPr>
        <w:t>, а также</w:t>
      </w:r>
      <w:r w:rsidR="004520F8" w:rsidRPr="00865A95">
        <w:rPr>
          <w:sz w:val="26"/>
          <w:szCs w:val="26"/>
        </w:rPr>
        <w:t xml:space="preserve"> порядок предоставления информации из Долговой книги</w:t>
      </w:r>
      <w:r w:rsidR="00376484" w:rsidRPr="00865A95">
        <w:rPr>
          <w:rFonts w:eastAsia="Times New Roman"/>
          <w:sz w:val="26"/>
          <w:szCs w:val="26"/>
          <w:lang w:eastAsia="ru-RU"/>
        </w:rPr>
        <w:t>.</w:t>
      </w:r>
      <w:r w:rsidR="00531E4D" w:rsidRPr="00865A95">
        <w:rPr>
          <w:sz w:val="26"/>
          <w:szCs w:val="26"/>
        </w:rPr>
        <w:t xml:space="preserve"> </w:t>
      </w:r>
      <w:r w:rsidR="00252F48" w:rsidRPr="00865A95">
        <w:rPr>
          <w:sz w:val="26"/>
          <w:szCs w:val="26"/>
          <w:lang w:eastAsia="ru-RU"/>
        </w:rPr>
        <w:t xml:space="preserve"> </w:t>
      </w:r>
      <w:r w:rsidR="004933B4" w:rsidRPr="00865A95">
        <w:rPr>
          <w:sz w:val="26"/>
          <w:szCs w:val="26"/>
          <w:lang w:eastAsia="ru-RU"/>
        </w:rPr>
        <w:t xml:space="preserve"> </w:t>
      </w:r>
      <w:r w:rsidR="004D3546" w:rsidRPr="00865A95">
        <w:rPr>
          <w:sz w:val="26"/>
          <w:szCs w:val="26"/>
          <w:lang w:eastAsia="ru-RU"/>
        </w:rPr>
        <w:t xml:space="preserve"> </w:t>
      </w:r>
    </w:p>
    <w:p w:rsidR="00CA246D" w:rsidRPr="00B56CFD" w:rsidRDefault="00CA246D" w:rsidP="00DF2FFB">
      <w:pPr>
        <w:autoSpaceDE w:val="0"/>
        <w:autoSpaceDN w:val="0"/>
        <w:adjustRightInd w:val="0"/>
        <w:spacing w:after="0" w:line="240" w:lineRule="auto"/>
        <w:rPr>
          <w:i/>
          <w:sz w:val="26"/>
          <w:szCs w:val="26"/>
          <w:u w:val="single"/>
        </w:rPr>
      </w:pPr>
      <w:r w:rsidRPr="00865A95">
        <w:rPr>
          <w:rFonts w:eastAsia="Times New Roman"/>
          <w:sz w:val="26"/>
          <w:szCs w:val="26"/>
          <w:lang w:eastAsia="ru-RU"/>
        </w:rPr>
        <w:t>1.2. </w:t>
      </w:r>
      <w:r w:rsidRPr="00B56CFD">
        <w:rPr>
          <w:sz w:val="26"/>
          <w:szCs w:val="26"/>
        </w:rPr>
        <w:t xml:space="preserve">Ведение Долговой книги осуществляет </w:t>
      </w:r>
      <w:r w:rsidR="0011451E" w:rsidRPr="00B56CFD">
        <w:rPr>
          <w:spacing w:val="-4"/>
          <w:sz w:val="26"/>
          <w:szCs w:val="26"/>
        </w:rPr>
        <w:t xml:space="preserve">должностное лицо администрации </w:t>
      </w:r>
      <w:r w:rsidR="00853001">
        <w:rPr>
          <w:spacing w:val="-4"/>
          <w:sz w:val="26"/>
          <w:szCs w:val="26"/>
        </w:rPr>
        <w:t>Терновского</w:t>
      </w:r>
      <w:r w:rsidR="0011451E" w:rsidRPr="00B56CFD">
        <w:rPr>
          <w:spacing w:val="-4"/>
          <w:sz w:val="26"/>
          <w:szCs w:val="26"/>
        </w:rPr>
        <w:t xml:space="preserve"> сельского поселения</w:t>
      </w:r>
      <w:r w:rsidR="0011451E" w:rsidRPr="00B56CFD">
        <w:rPr>
          <w:sz w:val="26"/>
          <w:szCs w:val="26"/>
        </w:rPr>
        <w:t>, осуществляющее составление и организацию исполнения местного бюджета</w:t>
      </w:r>
      <w:r w:rsidR="00A552D8" w:rsidRPr="00B56CFD">
        <w:rPr>
          <w:sz w:val="26"/>
          <w:szCs w:val="26"/>
        </w:rPr>
        <w:t xml:space="preserve"> (далее – </w:t>
      </w:r>
      <w:r w:rsidR="00B56CFD">
        <w:rPr>
          <w:sz w:val="26"/>
          <w:szCs w:val="26"/>
        </w:rPr>
        <w:t xml:space="preserve">ответственное </w:t>
      </w:r>
      <w:r w:rsidR="00865A95" w:rsidRPr="00B56CFD">
        <w:rPr>
          <w:sz w:val="26"/>
          <w:szCs w:val="26"/>
        </w:rPr>
        <w:t>должностное лицо</w:t>
      </w:r>
      <w:r w:rsidR="00B56CFD">
        <w:rPr>
          <w:sz w:val="26"/>
          <w:szCs w:val="26"/>
        </w:rPr>
        <w:t xml:space="preserve"> администрации</w:t>
      </w:r>
      <w:r w:rsidR="00A552D8" w:rsidRPr="00B56CFD">
        <w:rPr>
          <w:sz w:val="26"/>
          <w:szCs w:val="26"/>
        </w:rPr>
        <w:t>)</w:t>
      </w:r>
      <w:r w:rsidR="008B56B9" w:rsidRPr="00B56CFD">
        <w:rPr>
          <w:sz w:val="26"/>
          <w:szCs w:val="26"/>
        </w:rPr>
        <w:t>.</w:t>
      </w:r>
      <w:r w:rsidRPr="00B56CFD">
        <w:rPr>
          <w:sz w:val="26"/>
          <w:szCs w:val="26"/>
        </w:rPr>
        <w:t xml:space="preserve"> </w:t>
      </w:r>
    </w:p>
    <w:p w:rsidR="00D27648" w:rsidRPr="00865A95" w:rsidRDefault="00D2764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B56CFD">
        <w:rPr>
          <w:sz w:val="26"/>
          <w:szCs w:val="26"/>
        </w:rPr>
        <w:t>1.3.</w:t>
      </w:r>
      <w:r w:rsidR="002E7398" w:rsidRPr="00B56CFD">
        <w:rPr>
          <w:sz w:val="26"/>
          <w:szCs w:val="26"/>
        </w:rPr>
        <w:t> </w:t>
      </w:r>
      <w:r w:rsidRPr="00B56CFD">
        <w:rPr>
          <w:sz w:val="26"/>
          <w:szCs w:val="26"/>
        </w:rPr>
        <w:t>В Долговой книге подлежат</w:t>
      </w:r>
      <w:r w:rsidRPr="00865A95">
        <w:rPr>
          <w:sz w:val="26"/>
          <w:szCs w:val="26"/>
        </w:rPr>
        <w:t xml:space="preserve"> учету и регистрации муниципальны</w:t>
      </w:r>
      <w:r w:rsidR="002E7398" w:rsidRPr="00865A95">
        <w:rPr>
          <w:sz w:val="26"/>
          <w:szCs w:val="26"/>
        </w:rPr>
        <w:t>е</w:t>
      </w:r>
      <w:r w:rsidRPr="00865A95">
        <w:rPr>
          <w:sz w:val="26"/>
          <w:szCs w:val="26"/>
        </w:rPr>
        <w:t xml:space="preserve"> долговы</w:t>
      </w:r>
      <w:r w:rsidR="002E7398" w:rsidRPr="00865A95">
        <w:rPr>
          <w:sz w:val="26"/>
          <w:szCs w:val="26"/>
        </w:rPr>
        <w:t>е</w:t>
      </w:r>
      <w:r w:rsidRPr="00865A95">
        <w:rPr>
          <w:sz w:val="26"/>
          <w:szCs w:val="26"/>
        </w:rPr>
        <w:t xml:space="preserve"> обязательств</w:t>
      </w:r>
      <w:r w:rsidR="002E7398" w:rsidRPr="00865A95">
        <w:rPr>
          <w:sz w:val="26"/>
          <w:szCs w:val="26"/>
        </w:rPr>
        <w:t>а</w:t>
      </w:r>
      <w:r w:rsidRPr="00865A95">
        <w:rPr>
          <w:sz w:val="26"/>
          <w:szCs w:val="26"/>
        </w:rPr>
        <w:t xml:space="preserve">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  <w:r w:rsidRPr="00865A95">
        <w:rPr>
          <w:sz w:val="26"/>
          <w:szCs w:val="26"/>
        </w:rPr>
        <w:t xml:space="preserve"> (далее – Долговые обязательства)</w:t>
      </w:r>
      <w:r w:rsidR="004520F8" w:rsidRPr="00865A95">
        <w:rPr>
          <w:sz w:val="26"/>
          <w:szCs w:val="26"/>
        </w:rPr>
        <w:t xml:space="preserve"> </w:t>
      </w:r>
      <w:proofErr w:type="gramStart"/>
      <w:r w:rsidR="004520F8" w:rsidRPr="00865A95">
        <w:rPr>
          <w:sz w:val="26"/>
          <w:szCs w:val="26"/>
        </w:rPr>
        <w:t>по</w:t>
      </w:r>
      <w:proofErr w:type="gramEnd"/>
      <w:r w:rsidRPr="00865A95">
        <w:rPr>
          <w:sz w:val="26"/>
          <w:szCs w:val="26"/>
        </w:rPr>
        <w:t>:</w:t>
      </w:r>
      <w:r w:rsidR="004520F8" w:rsidRPr="00865A95">
        <w:rPr>
          <w:sz w:val="26"/>
          <w:szCs w:val="26"/>
        </w:rPr>
        <w:t xml:space="preserve"> </w:t>
      </w:r>
    </w:p>
    <w:p w:rsidR="002E7398" w:rsidRPr="00865A95" w:rsidRDefault="00D2764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t xml:space="preserve">- </w:t>
      </w:r>
      <w:r w:rsidR="002E7398" w:rsidRPr="00865A95">
        <w:rPr>
          <w:sz w:val="26"/>
          <w:szCs w:val="26"/>
        </w:rPr>
        <w:t xml:space="preserve">ценным бумагам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 </w:t>
      </w:r>
      <w:r w:rsidR="002E7398" w:rsidRPr="00865A95">
        <w:rPr>
          <w:sz w:val="26"/>
          <w:szCs w:val="26"/>
        </w:rPr>
        <w:t>(муниципальным ценным бумагам);</w:t>
      </w:r>
    </w:p>
    <w:p w:rsidR="002E7398" w:rsidRPr="00865A95" w:rsidRDefault="002E739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t>-</w:t>
      </w:r>
      <w:r w:rsidR="00ED0490" w:rsidRPr="00865A95">
        <w:rPr>
          <w:sz w:val="26"/>
          <w:szCs w:val="26"/>
        </w:rPr>
        <w:t> </w:t>
      </w:r>
      <w:r w:rsidRPr="00865A95">
        <w:rPr>
          <w:sz w:val="26"/>
          <w:szCs w:val="26"/>
        </w:rPr>
        <w:t>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2E7398" w:rsidRPr="00865A95" w:rsidRDefault="002E739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pacing w:val="-6"/>
          <w:sz w:val="26"/>
          <w:szCs w:val="26"/>
        </w:rPr>
        <w:t>-</w:t>
      </w:r>
      <w:r w:rsidR="00ED0490" w:rsidRPr="00865A95">
        <w:rPr>
          <w:spacing w:val="-6"/>
          <w:sz w:val="26"/>
          <w:szCs w:val="26"/>
        </w:rPr>
        <w:t> </w:t>
      </w:r>
      <w:r w:rsidRPr="00865A95">
        <w:rPr>
          <w:spacing w:val="-6"/>
          <w:sz w:val="26"/>
          <w:szCs w:val="26"/>
        </w:rPr>
        <w:t>бюджетным кредитам, привлеченным от Российской Федерации</w:t>
      </w:r>
      <w:r w:rsidR="00ED0490" w:rsidRPr="00865A95">
        <w:rPr>
          <w:spacing w:val="-6"/>
          <w:sz w:val="26"/>
          <w:szCs w:val="26"/>
        </w:rPr>
        <w:br/>
      </w:r>
      <w:r w:rsidRPr="00865A95">
        <w:rPr>
          <w:sz w:val="26"/>
          <w:szCs w:val="26"/>
        </w:rPr>
        <w:t>в иностранной валюте в рамках использования целевых иностранных кредитов;</w:t>
      </w:r>
    </w:p>
    <w:p w:rsidR="002E7398" w:rsidRPr="00865A95" w:rsidRDefault="002E739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t>-</w:t>
      </w:r>
      <w:r w:rsidR="00ED0490" w:rsidRPr="00865A95">
        <w:rPr>
          <w:sz w:val="26"/>
          <w:szCs w:val="26"/>
        </w:rPr>
        <w:t> </w:t>
      </w:r>
      <w:r w:rsidRPr="00865A95">
        <w:rPr>
          <w:sz w:val="26"/>
          <w:szCs w:val="26"/>
        </w:rPr>
        <w:t xml:space="preserve">кредитам, привлеченным </w:t>
      </w:r>
      <w:r w:rsidR="004D3546" w:rsidRPr="00865A95">
        <w:rPr>
          <w:sz w:val="26"/>
          <w:szCs w:val="26"/>
        </w:rPr>
        <w:t>Семеновским сельским поселением</w:t>
      </w:r>
      <w:r w:rsidRPr="00865A95">
        <w:rPr>
          <w:sz w:val="26"/>
          <w:szCs w:val="26"/>
        </w:rPr>
        <w:t xml:space="preserve"> от кредитных организаций в валюте Российской Федерации;</w:t>
      </w:r>
    </w:p>
    <w:p w:rsidR="002E7398" w:rsidRPr="00865A95" w:rsidRDefault="002E739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pacing w:val="-6"/>
          <w:sz w:val="26"/>
          <w:szCs w:val="26"/>
        </w:rPr>
        <w:t>-</w:t>
      </w:r>
      <w:r w:rsidR="00ED0490" w:rsidRPr="00865A95">
        <w:rPr>
          <w:spacing w:val="-6"/>
          <w:sz w:val="26"/>
          <w:szCs w:val="26"/>
        </w:rPr>
        <w:t> </w:t>
      </w:r>
      <w:r w:rsidRPr="00865A95">
        <w:rPr>
          <w:spacing w:val="-6"/>
          <w:sz w:val="26"/>
          <w:szCs w:val="26"/>
        </w:rPr>
        <w:t xml:space="preserve">гарантиям </w:t>
      </w:r>
      <w:r w:rsidR="00853001">
        <w:rPr>
          <w:sz w:val="26"/>
          <w:szCs w:val="26"/>
        </w:rPr>
        <w:t>Терновского</w:t>
      </w:r>
      <w:r w:rsidR="004D3546" w:rsidRPr="00865A95">
        <w:rPr>
          <w:sz w:val="26"/>
          <w:szCs w:val="26"/>
        </w:rPr>
        <w:t xml:space="preserve"> сельского поселения</w:t>
      </w:r>
      <w:r w:rsidR="004D3546" w:rsidRPr="00865A95">
        <w:rPr>
          <w:spacing w:val="-6"/>
          <w:sz w:val="26"/>
          <w:szCs w:val="26"/>
        </w:rPr>
        <w:t xml:space="preserve"> </w:t>
      </w:r>
      <w:r w:rsidRPr="00865A95">
        <w:rPr>
          <w:spacing w:val="-6"/>
          <w:sz w:val="26"/>
          <w:szCs w:val="26"/>
        </w:rPr>
        <w:t>(муниципальным гарантиям), выраженным в валюте Российской Федерации;</w:t>
      </w:r>
    </w:p>
    <w:p w:rsidR="002E7398" w:rsidRPr="00865A95" w:rsidRDefault="002E739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pacing w:val="-6"/>
          <w:sz w:val="26"/>
          <w:szCs w:val="26"/>
        </w:rPr>
        <w:t>- муниципальным гарантиям, предоставленным Российской Федерации</w:t>
      </w:r>
      <w:r w:rsidRPr="00865A95">
        <w:rPr>
          <w:sz w:val="26"/>
          <w:szCs w:val="26"/>
        </w:rPr>
        <w:t xml:space="preserve"> в иностранной валюте в рамках использования целевых иностранных кредитов;</w:t>
      </w:r>
    </w:p>
    <w:p w:rsidR="005C5058" w:rsidRPr="00865A95" w:rsidRDefault="002E7398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lastRenderedPageBreak/>
        <w:t>-</w:t>
      </w:r>
      <w:r w:rsidR="00C405A5" w:rsidRPr="00865A95">
        <w:rPr>
          <w:sz w:val="26"/>
          <w:szCs w:val="26"/>
        </w:rPr>
        <w:t> </w:t>
      </w:r>
      <w:r w:rsidRPr="00865A95">
        <w:rPr>
          <w:sz w:val="26"/>
          <w:szCs w:val="26"/>
        </w:rPr>
        <w:t>иным долговым обязательствам, возникшим до введения</w:t>
      </w:r>
      <w:r w:rsidR="00C405A5" w:rsidRPr="00865A95">
        <w:rPr>
          <w:sz w:val="26"/>
          <w:szCs w:val="26"/>
        </w:rPr>
        <w:br/>
      </w:r>
      <w:r w:rsidRPr="00865A95">
        <w:rPr>
          <w:sz w:val="26"/>
          <w:szCs w:val="26"/>
        </w:rPr>
        <w:t xml:space="preserve">в действие </w:t>
      </w:r>
      <w:r w:rsidR="00ED0490" w:rsidRPr="00865A95">
        <w:rPr>
          <w:sz w:val="26"/>
          <w:szCs w:val="26"/>
        </w:rPr>
        <w:t xml:space="preserve">Бюджетного кодекса Российской Федерации </w:t>
      </w:r>
      <w:r w:rsidRPr="00865A95">
        <w:rPr>
          <w:sz w:val="26"/>
          <w:szCs w:val="26"/>
        </w:rPr>
        <w:t>и отнесенным</w:t>
      </w:r>
      <w:r w:rsidR="00ED0490" w:rsidRPr="00865A95">
        <w:rPr>
          <w:sz w:val="26"/>
          <w:szCs w:val="26"/>
        </w:rPr>
        <w:br/>
      </w:r>
      <w:r w:rsidRPr="00865A95">
        <w:rPr>
          <w:sz w:val="26"/>
          <w:szCs w:val="26"/>
        </w:rPr>
        <w:t>на муниципальный долг.</w:t>
      </w:r>
      <w:r w:rsidR="00D27648" w:rsidRPr="00865A95">
        <w:rPr>
          <w:sz w:val="26"/>
          <w:szCs w:val="26"/>
        </w:rPr>
        <w:t xml:space="preserve">    </w:t>
      </w:r>
    </w:p>
    <w:p w:rsidR="00041705" w:rsidRPr="00865A95" w:rsidRDefault="009B68C2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t>1.4.</w:t>
      </w:r>
      <w:r w:rsidR="00041705" w:rsidRPr="00865A95">
        <w:rPr>
          <w:sz w:val="26"/>
          <w:szCs w:val="26"/>
        </w:rPr>
        <w:t> </w:t>
      </w:r>
      <w:r w:rsidRPr="00865A95">
        <w:rPr>
          <w:sz w:val="26"/>
          <w:szCs w:val="26"/>
        </w:rPr>
        <w:t xml:space="preserve">В Долговую книгу вносятся сведения об объеме </w:t>
      </w:r>
      <w:r w:rsidR="004520F8" w:rsidRPr="00865A95">
        <w:rPr>
          <w:sz w:val="26"/>
          <w:szCs w:val="26"/>
        </w:rPr>
        <w:t>Д</w:t>
      </w:r>
      <w:r w:rsidRPr="00865A95">
        <w:rPr>
          <w:sz w:val="26"/>
          <w:szCs w:val="26"/>
        </w:rPr>
        <w:t xml:space="preserve">олговых обязательств по видам этих обязательств, </w:t>
      </w:r>
      <w:r w:rsidR="00041705" w:rsidRPr="00865A95">
        <w:rPr>
          <w:sz w:val="26"/>
          <w:szCs w:val="26"/>
        </w:rPr>
        <w:t xml:space="preserve">предусмотренных пунктом 1.3 настоящего Порядка, </w:t>
      </w:r>
      <w:r w:rsidRPr="00865A95">
        <w:rPr>
          <w:sz w:val="26"/>
          <w:szCs w:val="26"/>
        </w:rPr>
        <w:t xml:space="preserve"> дате их возникновения и исполнения (прекращения по иным основаниям) полностью или частично, формах обеспечения обязательств, </w:t>
      </w:r>
      <w:r w:rsidR="00041705" w:rsidRPr="00865A95">
        <w:rPr>
          <w:sz w:val="26"/>
          <w:szCs w:val="26"/>
        </w:rPr>
        <w:t>а также информация о просроченной задолженности</w:t>
      </w:r>
      <w:r w:rsidR="00865A95">
        <w:rPr>
          <w:sz w:val="26"/>
          <w:szCs w:val="26"/>
        </w:rPr>
        <w:t xml:space="preserve"> </w:t>
      </w:r>
      <w:r w:rsidR="00041705" w:rsidRPr="00865A95">
        <w:rPr>
          <w:sz w:val="26"/>
          <w:szCs w:val="26"/>
        </w:rPr>
        <w:t xml:space="preserve">по исполнению </w:t>
      </w:r>
      <w:r w:rsidR="004520F8" w:rsidRPr="00865A95">
        <w:rPr>
          <w:sz w:val="26"/>
          <w:szCs w:val="26"/>
        </w:rPr>
        <w:t>Д</w:t>
      </w:r>
      <w:r w:rsidR="00041705" w:rsidRPr="00865A95">
        <w:rPr>
          <w:sz w:val="26"/>
          <w:szCs w:val="26"/>
        </w:rPr>
        <w:t>олговых обязательств.</w:t>
      </w:r>
    </w:p>
    <w:p w:rsidR="00866BF7" w:rsidRPr="00865A95" w:rsidRDefault="00866BF7" w:rsidP="00866BF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1.5. </w:t>
      </w:r>
      <w:r w:rsidR="00865A95" w:rsidRPr="00B56CFD">
        <w:rPr>
          <w:rFonts w:eastAsia="Times New Roman"/>
          <w:sz w:val="26"/>
          <w:szCs w:val="26"/>
          <w:lang w:eastAsia="ru-RU"/>
        </w:rPr>
        <w:t>Ответственное должностное лицо</w:t>
      </w:r>
      <w:r w:rsidR="00865A95">
        <w:rPr>
          <w:rFonts w:eastAsia="Times New Roman"/>
          <w:sz w:val="26"/>
          <w:szCs w:val="26"/>
          <w:lang w:eastAsia="ru-RU"/>
        </w:rPr>
        <w:t xml:space="preserve"> администрации</w:t>
      </w:r>
      <w:r w:rsidRPr="00865A95">
        <w:rPr>
          <w:rFonts w:eastAsia="Times New Roman"/>
          <w:sz w:val="26"/>
          <w:szCs w:val="26"/>
          <w:lang w:eastAsia="ru-RU"/>
        </w:rPr>
        <w:t xml:space="preserve"> обеспечивает сохранность Долговой книги</w:t>
      </w:r>
      <w:r w:rsidR="00865A95">
        <w:rPr>
          <w:rFonts w:eastAsia="Times New Roman"/>
          <w:sz w:val="26"/>
          <w:szCs w:val="26"/>
          <w:lang w:eastAsia="ru-RU"/>
        </w:rPr>
        <w:t xml:space="preserve"> </w:t>
      </w:r>
      <w:r w:rsidRPr="00865A95">
        <w:rPr>
          <w:rFonts w:eastAsia="Times New Roman"/>
          <w:sz w:val="26"/>
          <w:szCs w:val="26"/>
          <w:lang w:eastAsia="ru-RU"/>
        </w:rPr>
        <w:t xml:space="preserve">на бумажном носителе, а также правовых актов, договоров (соглашений), документов в соответствии с которыми возникли, исполнены (прекращены </w:t>
      </w:r>
      <w:r w:rsidR="00865A95">
        <w:rPr>
          <w:rFonts w:eastAsia="Times New Roman"/>
          <w:sz w:val="26"/>
          <w:szCs w:val="26"/>
          <w:lang w:eastAsia="ru-RU"/>
        </w:rPr>
        <w:t xml:space="preserve">по иным основаниям) </w:t>
      </w:r>
      <w:r w:rsidRPr="00865A95">
        <w:rPr>
          <w:rFonts w:eastAsia="Times New Roman"/>
          <w:sz w:val="26"/>
          <w:szCs w:val="26"/>
          <w:lang w:eastAsia="ru-RU"/>
        </w:rPr>
        <w:t>Долговые обязательства</w:t>
      </w:r>
      <w:r w:rsidR="00865A95">
        <w:rPr>
          <w:rFonts w:eastAsia="Times New Roman"/>
          <w:sz w:val="26"/>
          <w:szCs w:val="26"/>
          <w:lang w:eastAsia="ru-RU"/>
        </w:rPr>
        <w:t xml:space="preserve">, учтенные </w:t>
      </w:r>
      <w:r w:rsidRPr="00865A95">
        <w:rPr>
          <w:rFonts w:eastAsia="Times New Roman"/>
          <w:sz w:val="26"/>
          <w:szCs w:val="26"/>
          <w:lang w:eastAsia="ru-RU"/>
        </w:rPr>
        <w:t xml:space="preserve">в Долговой книге.  </w:t>
      </w:r>
    </w:p>
    <w:p w:rsidR="00531E4D" w:rsidRPr="00865A95" w:rsidRDefault="00531E4D" w:rsidP="00DF2FFB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 w:rsidRPr="00865A95">
        <w:rPr>
          <w:sz w:val="26"/>
          <w:szCs w:val="26"/>
        </w:rPr>
        <w:t>1.</w:t>
      </w:r>
      <w:r w:rsidR="00866BF7" w:rsidRPr="00865A95">
        <w:rPr>
          <w:sz w:val="26"/>
          <w:szCs w:val="26"/>
        </w:rPr>
        <w:t>6</w:t>
      </w:r>
      <w:r w:rsidRPr="00865A95">
        <w:rPr>
          <w:sz w:val="26"/>
          <w:szCs w:val="26"/>
        </w:rPr>
        <w:t xml:space="preserve">. Понятия и термины, используемые в настоящем </w:t>
      </w:r>
      <w:r w:rsidR="004520F8" w:rsidRPr="00865A95">
        <w:rPr>
          <w:sz w:val="26"/>
          <w:szCs w:val="26"/>
        </w:rPr>
        <w:t>Порядке</w:t>
      </w:r>
      <w:r w:rsidRPr="00865A95">
        <w:rPr>
          <w:sz w:val="26"/>
          <w:szCs w:val="26"/>
        </w:rPr>
        <w:t>, применяются в значениях, определенных Бюджетным кодексом Российской Федерации.</w:t>
      </w:r>
    </w:p>
    <w:p w:rsidR="00531E4D" w:rsidRPr="00865A95" w:rsidRDefault="00531E4D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D27648" w:rsidRPr="00865A95" w:rsidRDefault="007F02B3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rFonts w:eastAsia="Times New Roman"/>
          <w:sz w:val="26"/>
          <w:szCs w:val="26"/>
          <w:lang w:eastAsia="ru-RU"/>
        </w:rPr>
      </w:pPr>
      <w:r w:rsidRPr="00865A95">
        <w:rPr>
          <w:sz w:val="26"/>
          <w:szCs w:val="26"/>
        </w:rPr>
        <w:t xml:space="preserve">2. </w:t>
      </w:r>
      <w:r w:rsidR="00D27648" w:rsidRPr="00865A95">
        <w:rPr>
          <w:rFonts w:eastAsia="Times New Roman"/>
          <w:sz w:val="26"/>
          <w:szCs w:val="26"/>
          <w:lang w:eastAsia="ru-RU"/>
        </w:rPr>
        <w:t>Порядок ведения Долговой книги</w:t>
      </w:r>
    </w:p>
    <w:p w:rsidR="007F02B3" w:rsidRPr="00865A95" w:rsidRDefault="007F02B3" w:rsidP="00264B85">
      <w:pPr>
        <w:autoSpaceDE w:val="0"/>
        <w:autoSpaceDN w:val="0"/>
        <w:adjustRightInd w:val="0"/>
        <w:spacing w:after="0" w:line="120" w:lineRule="auto"/>
        <w:jc w:val="center"/>
        <w:outlineLvl w:val="1"/>
        <w:rPr>
          <w:sz w:val="26"/>
          <w:szCs w:val="26"/>
        </w:rPr>
      </w:pPr>
    </w:p>
    <w:p w:rsidR="00041705" w:rsidRPr="00865A95" w:rsidRDefault="00041705" w:rsidP="00DF2FFB">
      <w:p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 w:rsidRPr="00865A95">
        <w:rPr>
          <w:color w:val="000000"/>
          <w:sz w:val="26"/>
          <w:szCs w:val="26"/>
          <w:shd w:val="clear" w:color="auto" w:fill="FFFFFF"/>
        </w:rPr>
        <w:t>2.1.</w:t>
      </w:r>
      <w:r w:rsidR="005E24FA" w:rsidRPr="00865A95">
        <w:rPr>
          <w:color w:val="000000"/>
          <w:sz w:val="26"/>
          <w:szCs w:val="26"/>
          <w:shd w:val="clear" w:color="auto" w:fill="FFFFFF"/>
        </w:rPr>
        <w:t xml:space="preserve"> Долговая книга состоит из разделов, соответствующих </w:t>
      </w:r>
      <w:r w:rsidR="006E795E" w:rsidRPr="00865A95">
        <w:rPr>
          <w:color w:val="000000"/>
          <w:sz w:val="26"/>
          <w:szCs w:val="26"/>
          <w:shd w:val="clear" w:color="auto" w:fill="FFFFFF"/>
        </w:rPr>
        <w:t>видам Долговых обязательств, предусмотренных</w:t>
      </w:r>
      <w:r w:rsidR="005E24FA" w:rsidRPr="00865A95">
        <w:rPr>
          <w:color w:val="000000"/>
          <w:sz w:val="26"/>
          <w:szCs w:val="26"/>
          <w:shd w:val="clear" w:color="auto" w:fill="FFFFFF"/>
        </w:rPr>
        <w:t xml:space="preserve"> </w:t>
      </w:r>
      <w:r w:rsidR="005A6F71" w:rsidRPr="00865A95">
        <w:rPr>
          <w:color w:val="000000"/>
          <w:sz w:val="26"/>
          <w:szCs w:val="26"/>
          <w:shd w:val="clear" w:color="auto" w:fill="FFFFFF"/>
        </w:rPr>
        <w:t>пунктом 1.3 настоящего Порядк</w:t>
      </w:r>
      <w:r w:rsidR="006E795E" w:rsidRPr="00865A95">
        <w:rPr>
          <w:color w:val="000000"/>
          <w:sz w:val="26"/>
          <w:szCs w:val="26"/>
          <w:shd w:val="clear" w:color="auto" w:fill="FFFFFF"/>
        </w:rPr>
        <w:t>а</w:t>
      </w:r>
      <w:r w:rsidR="005E24FA" w:rsidRPr="00865A95">
        <w:rPr>
          <w:color w:val="000000"/>
          <w:sz w:val="26"/>
          <w:szCs w:val="26"/>
          <w:shd w:val="clear" w:color="auto" w:fill="FFFFFF"/>
        </w:rPr>
        <w:t>.</w:t>
      </w:r>
    </w:p>
    <w:p w:rsidR="00315159" w:rsidRPr="00865A95" w:rsidRDefault="00315159" w:rsidP="00DF2FFB">
      <w:p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 w:rsidRPr="00865A95">
        <w:rPr>
          <w:color w:val="000000"/>
          <w:sz w:val="26"/>
          <w:szCs w:val="26"/>
          <w:shd w:val="clear" w:color="auto" w:fill="FFFFFF"/>
        </w:rPr>
        <w:t>2.</w:t>
      </w:r>
      <w:r w:rsidR="00245A04" w:rsidRPr="00865A95">
        <w:rPr>
          <w:color w:val="000000"/>
          <w:sz w:val="26"/>
          <w:szCs w:val="26"/>
          <w:shd w:val="clear" w:color="auto" w:fill="FFFFFF"/>
        </w:rPr>
        <w:t>2</w:t>
      </w:r>
      <w:r w:rsidR="000105B6" w:rsidRPr="00865A95">
        <w:rPr>
          <w:color w:val="000000"/>
          <w:sz w:val="26"/>
          <w:szCs w:val="26"/>
          <w:shd w:val="clear" w:color="auto" w:fill="FFFFFF"/>
        </w:rPr>
        <w:t>. П</w:t>
      </w:r>
      <w:r w:rsidRPr="00865A95">
        <w:rPr>
          <w:color w:val="000000"/>
          <w:sz w:val="26"/>
          <w:szCs w:val="26"/>
          <w:shd w:val="clear" w:color="auto" w:fill="FFFFFF"/>
        </w:rPr>
        <w:t>о каждому долговому обязательству</w:t>
      </w:r>
      <w:r w:rsidR="000105B6" w:rsidRPr="00865A95">
        <w:rPr>
          <w:color w:val="000000"/>
          <w:sz w:val="26"/>
          <w:szCs w:val="26"/>
          <w:shd w:val="clear" w:color="auto" w:fill="FFFFFF"/>
        </w:rPr>
        <w:t xml:space="preserve"> в Долговой книге</w:t>
      </w:r>
      <w:r w:rsidRPr="00865A95">
        <w:rPr>
          <w:color w:val="000000"/>
          <w:sz w:val="26"/>
          <w:szCs w:val="26"/>
          <w:shd w:val="clear" w:color="auto" w:fill="FFFFFF"/>
        </w:rPr>
        <w:t xml:space="preserve"> указывается следующая информация:</w:t>
      </w:r>
    </w:p>
    <w:p w:rsidR="00252883" w:rsidRPr="00865A95" w:rsidRDefault="0073140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1)</w:t>
      </w:r>
      <w:r w:rsidR="00252883" w:rsidRPr="00865A95">
        <w:rPr>
          <w:rFonts w:eastAsia="Times New Roman"/>
          <w:sz w:val="26"/>
          <w:szCs w:val="26"/>
          <w:lang w:eastAsia="ru-RU"/>
        </w:rPr>
        <w:t xml:space="preserve"> регистрационный номер Долгового обязательства; </w:t>
      </w:r>
    </w:p>
    <w:p w:rsidR="000105B6" w:rsidRPr="00865A95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2)</w:t>
      </w:r>
      <w:r w:rsidR="00315159" w:rsidRPr="00865A95">
        <w:rPr>
          <w:rFonts w:eastAsia="Times New Roman"/>
          <w:sz w:val="26"/>
          <w:szCs w:val="26"/>
          <w:lang w:eastAsia="ru-RU"/>
        </w:rPr>
        <w:t xml:space="preserve"> </w:t>
      </w:r>
      <w:r w:rsidR="000105B6" w:rsidRPr="00865A95">
        <w:rPr>
          <w:rFonts w:eastAsia="Times New Roman"/>
          <w:sz w:val="26"/>
          <w:szCs w:val="26"/>
          <w:lang w:eastAsia="ru-RU"/>
        </w:rPr>
        <w:t>наименование</w:t>
      </w:r>
      <w:r w:rsidR="00282D28" w:rsidRPr="00865A95">
        <w:rPr>
          <w:rFonts w:eastAsia="Times New Roman"/>
          <w:sz w:val="26"/>
          <w:szCs w:val="26"/>
          <w:lang w:eastAsia="ru-RU"/>
        </w:rPr>
        <w:t xml:space="preserve"> </w:t>
      </w:r>
      <w:r w:rsidR="004520F8" w:rsidRPr="00865A95">
        <w:rPr>
          <w:rFonts w:eastAsia="Times New Roman"/>
          <w:sz w:val="26"/>
          <w:szCs w:val="26"/>
          <w:lang w:eastAsia="ru-RU"/>
        </w:rPr>
        <w:t>Д</w:t>
      </w:r>
      <w:r w:rsidR="00282D28" w:rsidRPr="00865A95">
        <w:rPr>
          <w:rFonts w:eastAsia="Times New Roman"/>
          <w:sz w:val="26"/>
          <w:szCs w:val="26"/>
          <w:lang w:eastAsia="ru-RU"/>
        </w:rPr>
        <w:t>олгового обязательства</w:t>
      </w:r>
      <w:r w:rsidR="000105B6" w:rsidRPr="00865A95">
        <w:rPr>
          <w:rFonts w:eastAsia="Times New Roman"/>
          <w:sz w:val="26"/>
          <w:szCs w:val="26"/>
          <w:lang w:eastAsia="ru-RU"/>
        </w:rPr>
        <w:t>;</w:t>
      </w:r>
    </w:p>
    <w:p w:rsidR="00282D28" w:rsidRPr="00865A95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3</w:t>
      </w:r>
      <w:r w:rsidR="00731405" w:rsidRPr="00865A95">
        <w:rPr>
          <w:rFonts w:eastAsia="Times New Roman"/>
          <w:sz w:val="26"/>
          <w:szCs w:val="26"/>
          <w:lang w:eastAsia="ru-RU"/>
        </w:rPr>
        <w:t>)</w:t>
      </w:r>
      <w:r w:rsidR="000105B6" w:rsidRPr="00865A95">
        <w:rPr>
          <w:rFonts w:eastAsia="Times New Roman"/>
          <w:sz w:val="26"/>
          <w:szCs w:val="26"/>
          <w:lang w:eastAsia="ru-RU"/>
        </w:rPr>
        <w:t xml:space="preserve"> дата возникновения и исполнения (прекращения по иным основаниям) </w:t>
      </w:r>
      <w:r w:rsidR="004520F8" w:rsidRPr="00865A95">
        <w:rPr>
          <w:rFonts w:eastAsia="Times New Roman"/>
          <w:sz w:val="26"/>
          <w:szCs w:val="26"/>
          <w:lang w:eastAsia="ru-RU"/>
        </w:rPr>
        <w:t>Д</w:t>
      </w:r>
      <w:r w:rsidR="00282D28" w:rsidRPr="00865A95">
        <w:rPr>
          <w:rFonts w:eastAsia="Times New Roman"/>
          <w:sz w:val="26"/>
          <w:szCs w:val="26"/>
          <w:lang w:eastAsia="ru-RU"/>
        </w:rPr>
        <w:t>олгового обязательства (</w:t>
      </w:r>
      <w:r w:rsidR="000105B6" w:rsidRPr="00865A95">
        <w:rPr>
          <w:rFonts w:eastAsia="Times New Roman"/>
          <w:sz w:val="26"/>
          <w:szCs w:val="26"/>
          <w:lang w:eastAsia="ru-RU"/>
        </w:rPr>
        <w:t>полностью или частично</w:t>
      </w:r>
      <w:r w:rsidR="00282D28" w:rsidRPr="00865A95">
        <w:rPr>
          <w:rFonts w:eastAsia="Times New Roman"/>
          <w:sz w:val="26"/>
          <w:szCs w:val="26"/>
          <w:lang w:eastAsia="ru-RU"/>
        </w:rPr>
        <w:t>);</w:t>
      </w:r>
    </w:p>
    <w:p w:rsidR="00282D28" w:rsidRPr="00865A95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pacing w:val="-6"/>
          <w:sz w:val="26"/>
          <w:szCs w:val="26"/>
          <w:lang w:eastAsia="ru-RU"/>
        </w:rPr>
        <w:t>4</w:t>
      </w:r>
      <w:r w:rsidR="00731405" w:rsidRPr="00865A95">
        <w:rPr>
          <w:rFonts w:eastAsia="Times New Roman"/>
          <w:spacing w:val="-6"/>
          <w:sz w:val="26"/>
          <w:szCs w:val="26"/>
          <w:lang w:eastAsia="ru-RU"/>
        </w:rPr>
        <w:t>)</w:t>
      </w:r>
      <w:r w:rsidR="007607CD" w:rsidRPr="00865A95">
        <w:rPr>
          <w:rFonts w:eastAsia="Times New Roman"/>
          <w:spacing w:val="-6"/>
          <w:sz w:val="26"/>
          <w:szCs w:val="26"/>
          <w:lang w:eastAsia="ru-RU"/>
        </w:rPr>
        <w:t> </w:t>
      </w:r>
      <w:r w:rsidR="00282D28" w:rsidRPr="00865A95">
        <w:rPr>
          <w:rFonts w:eastAsia="Times New Roman"/>
          <w:spacing w:val="-6"/>
          <w:sz w:val="26"/>
          <w:szCs w:val="26"/>
          <w:lang w:eastAsia="ru-RU"/>
        </w:rPr>
        <w:t>основание возникновения</w:t>
      </w:r>
      <w:r w:rsidR="00DC6608" w:rsidRPr="00865A95">
        <w:rPr>
          <w:rFonts w:eastAsia="Times New Roman"/>
          <w:spacing w:val="-6"/>
          <w:sz w:val="26"/>
          <w:szCs w:val="26"/>
          <w:lang w:eastAsia="ru-RU"/>
        </w:rPr>
        <w:t xml:space="preserve"> </w:t>
      </w:r>
      <w:r w:rsidR="00DC6608" w:rsidRPr="00865A95">
        <w:rPr>
          <w:rFonts w:eastAsia="Times New Roman"/>
          <w:sz w:val="26"/>
          <w:szCs w:val="26"/>
          <w:lang w:eastAsia="ru-RU"/>
        </w:rPr>
        <w:t>и исполнения (прекращения по иным основаниям)</w:t>
      </w:r>
      <w:r w:rsidR="00282D28" w:rsidRPr="00865A95">
        <w:rPr>
          <w:rFonts w:eastAsia="Times New Roman"/>
          <w:spacing w:val="-6"/>
          <w:sz w:val="26"/>
          <w:szCs w:val="26"/>
          <w:lang w:eastAsia="ru-RU"/>
        </w:rPr>
        <w:t xml:space="preserve"> </w:t>
      </w:r>
      <w:r w:rsidR="004520F8" w:rsidRPr="00865A95">
        <w:rPr>
          <w:rFonts w:eastAsia="Times New Roman"/>
          <w:spacing w:val="-6"/>
          <w:sz w:val="26"/>
          <w:szCs w:val="26"/>
          <w:lang w:eastAsia="ru-RU"/>
        </w:rPr>
        <w:t>Д</w:t>
      </w:r>
      <w:r w:rsidR="00282D28" w:rsidRPr="00865A95">
        <w:rPr>
          <w:rFonts w:eastAsia="Times New Roman"/>
          <w:spacing w:val="-6"/>
          <w:sz w:val="26"/>
          <w:szCs w:val="26"/>
          <w:lang w:eastAsia="ru-RU"/>
        </w:rPr>
        <w:t>олгового обязательства</w:t>
      </w:r>
      <w:r w:rsidR="007607CD" w:rsidRPr="00865A95">
        <w:rPr>
          <w:rFonts w:eastAsia="Times New Roman"/>
          <w:spacing w:val="-6"/>
          <w:sz w:val="26"/>
          <w:szCs w:val="26"/>
          <w:lang w:eastAsia="ru-RU"/>
        </w:rPr>
        <w:t xml:space="preserve"> (с указанием</w:t>
      </w:r>
      <w:r w:rsidR="007607CD" w:rsidRPr="00865A95">
        <w:rPr>
          <w:rFonts w:eastAsia="Times New Roman"/>
          <w:sz w:val="26"/>
          <w:szCs w:val="26"/>
          <w:lang w:eastAsia="ru-RU"/>
        </w:rPr>
        <w:t xml:space="preserve"> реквизитов </w:t>
      </w:r>
      <w:r w:rsidR="005E12BC" w:rsidRPr="00865A95">
        <w:rPr>
          <w:rFonts w:eastAsia="Times New Roman"/>
          <w:sz w:val="26"/>
          <w:szCs w:val="26"/>
          <w:lang w:eastAsia="ru-RU"/>
        </w:rPr>
        <w:t>правовых актов, договоров (соглашений)</w:t>
      </w:r>
      <w:r w:rsidR="00DC6608" w:rsidRPr="00865A95">
        <w:rPr>
          <w:rFonts w:eastAsia="Times New Roman"/>
          <w:sz w:val="26"/>
          <w:szCs w:val="26"/>
          <w:lang w:eastAsia="ru-RU"/>
        </w:rPr>
        <w:t xml:space="preserve">, документов </w:t>
      </w:r>
      <w:r w:rsidR="007607CD" w:rsidRPr="00865A95">
        <w:rPr>
          <w:rFonts w:eastAsia="Times New Roman"/>
          <w:sz w:val="26"/>
          <w:szCs w:val="26"/>
          <w:lang w:eastAsia="ru-RU"/>
        </w:rPr>
        <w:t>в соответствии</w:t>
      </w:r>
      <w:r w:rsidR="00DF2FFB" w:rsidRPr="00865A95">
        <w:rPr>
          <w:rFonts w:eastAsia="Times New Roman"/>
          <w:sz w:val="26"/>
          <w:szCs w:val="26"/>
          <w:lang w:eastAsia="ru-RU"/>
        </w:rPr>
        <w:t xml:space="preserve"> </w:t>
      </w:r>
      <w:r w:rsidR="007607CD" w:rsidRPr="00865A95">
        <w:rPr>
          <w:rFonts w:eastAsia="Times New Roman"/>
          <w:sz w:val="26"/>
          <w:szCs w:val="26"/>
          <w:lang w:eastAsia="ru-RU"/>
        </w:rPr>
        <w:t xml:space="preserve">с </w:t>
      </w:r>
      <w:r w:rsidR="00D307E5" w:rsidRPr="00865A95">
        <w:rPr>
          <w:rFonts w:eastAsia="Times New Roman"/>
          <w:sz w:val="26"/>
          <w:szCs w:val="26"/>
          <w:lang w:eastAsia="ru-RU"/>
        </w:rPr>
        <w:t>которыми</w:t>
      </w:r>
      <w:r w:rsidR="007607CD" w:rsidRPr="00865A95">
        <w:rPr>
          <w:rFonts w:eastAsia="Times New Roman"/>
          <w:sz w:val="26"/>
          <w:szCs w:val="26"/>
          <w:lang w:eastAsia="ru-RU"/>
        </w:rPr>
        <w:t xml:space="preserve"> возникло</w:t>
      </w:r>
      <w:r w:rsidR="00DC6608" w:rsidRPr="00865A95">
        <w:rPr>
          <w:rFonts w:eastAsia="Times New Roman"/>
          <w:sz w:val="26"/>
          <w:szCs w:val="26"/>
          <w:lang w:eastAsia="ru-RU"/>
        </w:rPr>
        <w:t xml:space="preserve">, исполнено (прекращено по иным основаниям) </w:t>
      </w:r>
      <w:r w:rsidR="007607CD" w:rsidRPr="00865A95">
        <w:rPr>
          <w:rFonts w:eastAsia="Times New Roman"/>
          <w:sz w:val="26"/>
          <w:szCs w:val="26"/>
          <w:lang w:eastAsia="ru-RU"/>
        </w:rPr>
        <w:t xml:space="preserve"> </w:t>
      </w:r>
      <w:r w:rsidR="004520F8" w:rsidRPr="00865A95">
        <w:rPr>
          <w:rFonts w:eastAsia="Times New Roman"/>
          <w:sz w:val="26"/>
          <w:szCs w:val="26"/>
          <w:lang w:eastAsia="ru-RU"/>
        </w:rPr>
        <w:t>Д</w:t>
      </w:r>
      <w:r w:rsidR="007607CD" w:rsidRPr="00865A95">
        <w:rPr>
          <w:rFonts w:eastAsia="Times New Roman"/>
          <w:sz w:val="26"/>
          <w:szCs w:val="26"/>
          <w:lang w:eastAsia="ru-RU"/>
        </w:rPr>
        <w:t>олговое обязательство)</w:t>
      </w:r>
      <w:r w:rsidR="00282D28" w:rsidRPr="00865A95">
        <w:rPr>
          <w:rFonts w:eastAsia="Times New Roman"/>
          <w:sz w:val="26"/>
          <w:szCs w:val="26"/>
          <w:lang w:eastAsia="ru-RU"/>
        </w:rPr>
        <w:t>;</w:t>
      </w:r>
    </w:p>
    <w:p w:rsidR="00282D28" w:rsidRPr="00865A95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5</w:t>
      </w:r>
      <w:r w:rsidR="00731405" w:rsidRPr="00865A95">
        <w:rPr>
          <w:rFonts w:eastAsia="Times New Roman"/>
          <w:sz w:val="26"/>
          <w:szCs w:val="26"/>
          <w:lang w:eastAsia="ru-RU"/>
        </w:rPr>
        <w:t>)</w:t>
      </w:r>
      <w:r w:rsidR="00282D28" w:rsidRPr="00865A95">
        <w:rPr>
          <w:rFonts w:eastAsia="Times New Roman"/>
          <w:sz w:val="26"/>
          <w:szCs w:val="26"/>
          <w:lang w:eastAsia="ru-RU"/>
        </w:rPr>
        <w:t xml:space="preserve"> наименование, дата, номер документа, которым оформлено </w:t>
      </w:r>
      <w:r w:rsidR="004520F8" w:rsidRPr="00865A95">
        <w:rPr>
          <w:rFonts w:eastAsia="Times New Roman"/>
          <w:sz w:val="26"/>
          <w:szCs w:val="26"/>
          <w:lang w:eastAsia="ru-RU"/>
        </w:rPr>
        <w:t>Д</w:t>
      </w:r>
      <w:r w:rsidR="00282D28" w:rsidRPr="00865A95">
        <w:rPr>
          <w:rFonts w:eastAsia="Times New Roman"/>
          <w:sz w:val="26"/>
          <w:szCs w:val="26"/>
          <w:lang w:eastAsia="ru-RU"/>
        </w:rPr>
        <w:t xml:space="preserve">олговое обязательство; </w:t>
      </w:r>
    </w:p>
    <w:p w:rsidR="00282D28" w:rsidRPr="00865A95" w:rsidRDefault="00252883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6</w:t>
      </w:r>
      <w:r w:rsidR="00731405" w:rsidRPr="00865A95">
        <w:rPr>
          <w:rFonts w:eastAsia="Times New Roman"/>
          <w:sz w:val="26"/>
          <w:szCs w:val="26"/>
          <w:lang w:eastAsia="ru-RU"/>
        </w:rPr>
        <w:t>)</w:t>
      </w:r>
      <w:r w:rsidR="00282D28" w:rsidRPr="00865A95">
        <w:rPr>
          <w:rFonts w:eastAsia="Times New Roman"/>
          <w:sz w:val="26"/>
          <w:szCs w:val="26"/>
          <w:lang w:eastAsia="ru-RU"/>
        </w:rPr>
        <w:t xml:space="preserve"> валюта </w:t>
      </w:r>
      <w:r w:rsidR="00A97EE6" w:rsidRPr="00865A95">
        <w:rPr>
          <w:rFonts w:eastAsia="Times New Roman"/>
          <w:sz w:val="26"/>
          <w:szCs w:val="26"/>
          <w:lang w:eastAsia="ru-RU"/>
        </w:rPr>
        <w:t>Д</w:t>
      </w:r>
      <w:r w:rsidR="00282D28" w:rsidRPr="00865A95">
        <w:rPr>
          <w:rFonts w:eastAsia="Times New Roman"/>
          <w:sz w:val="26"/>
          <w:szCs w:val="26"/>
          <w:lang w:eastAsia="ru-RU"/>
        </w:rPr>
        <w:t>олгового обязательства;</w:t>
      </w:r>
    </w:p>
    <w:p w:rsidR="005B22E5" w:rsidRPr="00865A95" w:rsidRDefault="005B22E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7) форма обеспечения Долгового обязательства</w:t>
      </w:r>
      <w:r w:rsidR="00947BA2" w:rsidRPr="00865A95">
        <w:rPr>
          <w:rFonts w:eastAsia="Times New Roman"/>
          <w:sz w:val="26"/>
          <w:szCs w:val="26"/>
          <w:lang w:eastAsia="ru-RU"/>
        </w:rPr>
        <w:t>;</w:t>
      </w:r>
    </w:p>
    <w:p w:rsidR="00282D28" w:rsidRPr="00865A95" w:rsidRDefault="005B22E5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8</w:t>
      </w:r>
      <w:r w:rsidR="00731405" w:rsidRPr="00865A95">
        <w:rPr>
          <w:rFonts w:eastAsia="Times New Roman"/>
          <w:sz w:val="26"/>
          <w:szCs w:val="26"/>
          <w:lang w:eastAsia="ru-RU"/>
        </w:rPr>
        <w:t>)</w:t>
      </w:r>
      <w:r w:rsidR="001019FC" w:rsidRPr="00865A95">
        <w:rPr>
          <w:rFonts w:eastAsia="Times New Roman"/>
          <w:sz w:val="26"/>
          <w:szCs w:val="26"/>
          <w:lang w:eastAsia="ru-RU"/>
        </w:rPr>
        <w:t xml:space="preserve"> объем </w:t>
      </w:r>
      <w:r w:rsidR="00A97EE6" w:rsidRPr="00865A95">
        <w:rPr>
          <w:rFonts w:eastAsia="Times New Roman"/>
          <w:sz w:val="26"/>
          <w:szCs w:val="26"/>
          <w:lang w:eastAsia="ru-RU"/>
        </w:rPr>
        <w:t>Д</w:t>
      </w:r>
      <w:r w:rsidR="001019FC" w:rsidRPr="00865A95">
        <w:rPr>
          <w:rFonts w:eastAsia="Times New Roman"/>
          <w:sz w:val="26"/>
          <w:szCs w:val="26"/>
          <w:lang w:eastAsia="ru-RU"/>
        </w:rPr>
        <w:t>олгового обязательства</w:t>
      </w:r>
      <w:r w:rsidR="00731405" w:rsidRPr="00865A95">
        <w:rPr>
          <w:rFonts w:eastAsia="Times New Roman"/>
          <w:sz w:val="26"/>
          <w:szCs w:val="26"/>
          <w:lang w:eastAsia="ru-RU"/>
        </w:rPr>
        <w:t xml:space="preserve">, </w:t>
      </w:r>
      <w:r w:rsidR="00514C7E" w:rsidRPr="00865A95">
        <w:rPr>
          <w:rFonts w:eastAsia="Times New Roman"/>
          <w:sz w:val="26"/>
          <w:szCs w:val="26"/>
          <w:lang w:eastAsia="ru-RU"/>
        </w:rPr>
        <w:t>включающего в себя</w:t>
      </w:r>
      <w:r w:rsidR="00324AFB" w:rsidRPr="00865A95">
        <w:rPr>
          <w:rFonts w:eastAsia="Times New Roman"/>
          <w:sz w:val="26"/>
          <w:szCs w:val="26"/>
          <w:lang w:eastAsia="ru-RU"/>
        </w:rPr>
        <w:t>:</w:t>
      </w:r>
      <w:r w:rsidR="00514C7E" w:rsidRPr="00865A95">
        <w:rPr>
          <w:rFonts w:eastAsia="Times New Roman"/>
          <w:sz w:val="26"/>
          <w:szCs w:val="26"/>
          <w:lang w:eastAsia="ru-RU"/>
        </w:rPr>
        <w:t xml:space="preserve"> </w:t>
      </w:r>
      <w:r w:rsidR="001019FC" w:rsidRPr="00865A95">
        <w:rPr>
          <w:rFonts w:eastAsia="Times New Roman"/>
          <w:sz w:val="26"/>
          <w:szCs w:val="26"/>
          <w:lang w:eastAsia="ru-RU"/>
        </w:rPr>
        <w:t xml:space="preserve">   </w:t>
      </w:r>
      <w:r w:rsidR="00282D28" w:rsidRPr="00865A95">
        <w:rPr>
          <w:rFonts w:eastAsia="Times New Roman"/>
          <w:sz w:val="26"/>
          <w:szCs w:val="26"/>
          <w:lang w:eastAsia="ru-RU"/>
        </w:rPr>
        <w:t xml:space="preserve"> </w:t>
      </w:r>
    </w:p>
    <w:p w:rsidR="006C5A7F" w:rsidRPr="00865A95" w:rsidRDefault="00514C7E" w:rsidP="00DF2FF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- </w:t>
      </w:r>
      <w:r w:rsidR="006C5A7F" w:rsidRPr="00865A95">
        <w:rPr>
          <w:rFonts w:eastAsia="Times New Roman"/>
          <w:sz w:val="26"/>
          <w:szCs w:val="26"/>
          <w:lang w:eastAsia="ru-RU"/>
        </w:rPr>
        <w:t>номинальн</w:t>
      </w:r>
      <w:r w:rsidRPr="00865A95">
        <w:rPr>
          <w:rFonts w:eastAsia="Times New Roman"/>
          <w:sz w:val="26"/>
          <w:szCs w:val="26"/>
          <w:lang w:eastAsia="ru-RU"/>
        </w:rPr>
        <w:t>ую</w:t>
      </w:r>
      <w:r w:rsidR="006C5A7F" w:rsidRPr="00865A95">
        <w:rPr>
          <w:rFonts w:eastAsia="Times New Roman"/>
          <w:sz w:val="26"/>
          <w:szCs w:val="26"/>
          <w:lang w:eastAsia="ru-RU"/>
        </w:rPr>
        <w:t xml:space="preserve"> сумм</w:t>
      </w:r>
      <w:r w:rsidRPr="00865A95">
        <w:rPr>
          <w:rFonts w:eastAsia="Times New Roman"/>
          <w:sz w:val="26"/>
          <w:szCs w:val="26"/>
          <w:lang w:eastAsia="ru-RU"/>
        </w:rPr>
        <w:t>у</w:t>
      </w:r>
      <w:r w:rsidR="006C5A7F" w:rsidRPr="00865A95">
        <w:rPr>
          <w:rFonts w:eastAsia="Times New Roman"/>
          <w:sz w:val="26"/>
          <w:szCs w:val="26"/>
          <w:lang w:eastAsia="ru-RU"/>
        </w:rPr>
        <w:t xml:space="preserve"> долга по муниципальным ценным бумагам, обязательства по которым выражены в валюте Российской Федерации;</w:t>
      </w:r>
    </w:p>
    <w:p w:rsidR="006C5A7F" w:rsidRPr="00865A95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- </w:t>
      </w:r>
      <w:r w:rsidR="006C5A7F" w:rsidRPr="00865A95">
        <w:rPr>
          <w:rFonts w:eastAsia="Times New Roman"/>
          <w:sz w:val="26"/>
          <w:szCs w:val="26"/>
          <w:lang w:eastAsia="ru-RU"/>
        </w:rPr>
        <w:t>объем основного долга по бюджетным кредитам, привлеченным</w:t>
      </w:r>
      <w:r w:rsidR="00A97EE6" w:rsidRPr="00865A95">
        <w:rPr>
          <w:rFonts w:eastAsia="Times New Roman"/>
          <w:sz w:val="26"/>
          <w:szCs w:val="26"/>
          <w:lang w:eastAsia="ru-RU"/>
        </w:rPr>
        <w:br/>
      </w:r>
      <w:r w:rsidR="006C5A7F" w:rsidRPr="00865A95">
        <w:rPr>
          <w:rFonts w:eastAsia="Times New Roman"/>
          <w:sz w:val="26"/>
          <w:szCs w:val="26"/>
          <w:lang w:eastAsia="ru-RU"/>
        </w:rPr>
        <w:t>в местный бюджет из других бюджетов бюд</w:t>
      </w:r>
      <w:r w:rsidR="00A643B6" w:rsidRPr="00865A95">
        <w:rPr>
          <w:rFonts w:eastAsia="Times New Roman"/>
          <w:sz w:val="26"/>
          <w:szCs w:val="26"/>
          <w:lang w:eastAsia="ru-RU"/>
        </w:rPr>
        <w:t>ж</w:t>
      </w:r>
      <w:r w:rsidR="006C5A7F" w:rsidRPr="00865A95">
        <w:rPr>
          <w:rFonts w:eastAsia="Times New Roman"/>
          <w:sz w:val="26"/>
          <w:szCs w:val="26"/>
          <w:lang w:eastAsia="ru-RU"/>
        </w:rPr>
        <w:t>етной системы Российской Федерации, обязательства по которым выражены в валюте Российской Федерации;</w:t>
      </w:r>
    </w:p>
    <w:p w:rsidR="006C5A7F" w:rsidRPr="00865A95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- </w:t>
      </w:r>
      <w:r w:rsidR="006C5A7F" w:rsidRPr="00865A95">
        <w:rPr>
          <w:rFonts w:eastAsia="Times New Roman"/>
          <w:sz w:val="26"/>
          <w:szCs w:val="26"/>
          <w:lang w:eastAsia="ru-RU"/>
        </w:rPr>
        <w:t xml:space="preserve">объем основного долга по кредитам, привлеченным </w:t>
      </w:r>
      <w:r w:rsidR="000C5E08" w:rsidRPr="00865A95">
        <w:rPr>
          <w:sz w:val="26"/>
          <w:szCs w:val="26"/>
        </w:rPr>
        <w:t>Семеновским сельским поселением</w:t>
      </w:r>
      <w:r w:rsidR="006C5A7F" w:rsidRPr="00865A95">
        <w:rPr>
          <w:rFonts w:eastAsia="Times New Roman"/>
          <w:sz w:val="26"/>
          <w:szCs w:val="26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6C5A7F" w:rsidRPr="00865A95" w:rsidRDefault="00514C7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-</w:t>
      </w:r>
      <w:r w:rsidR="006C5A7F" w:rsidRPr="00865A95">
        <w:rPr>
          <w:rFonts w:eastAsia="Times New Roman"/>
          <w:sz w:val="26"/>
          <w:szCs w:val="26"/>
          <w:lang w:eastAsia="ru-RU"/>
        </w:rPr>
        <w:t xml:space="preserve"> объем обязательств, вытекающих из муниципальных гарантий, выраженных в валюте Российской Федерации;</w:t>
      </w:r>
    </w:p>
    <w:p w:rsidR="00324AFB" w:rsidRPr="00865A95" w:rsidRDefault="00324AFB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-</w:t>
      </w:r>
      <w:r w:rsidRPr="00865A95">
        <w:rPr>
          <w:rFonts w:eastAsia="Times New Roman"/>
          <w:sz w:val="26"/>
          <w:szCs w:val="26"/>
          <w:lang w:val="en-US" w:eastAsia="ru-RU"/>
        </w:rPr>
        <w:t> </w:t>
      </w:r>
      <w:r w:rsidRPr="00865A95">
        <w:rPr>
          <w:rFonts w:eastAsia="Times New Roman"/>
          <w:sz w:val="26"/>
          <w:szCs w:val="26"/>
          <w:lang w:eastAsia="ru-RU"/>
        </w:rPr>
        <w:t>объем основного долга по бюджетным кредитам в иностранной ва</w:t>
      </w:r>
      <w:r w:rsidR="009268CC" w:rsidRPr="00865A95">
        <w:rPr>
          <w:rFonts w:eastAsia="Times New Roman"/>
          <w:sz w:val="26"/>
          <w:szCs w:val="26"/>
          <w:lang w:eastAsia="ru-RU"/>
        </w:rPr>
        <w:t xml:space="preserve">люте, </w:t>
      </w:r>
      <w:r w:rsidRPr="00865A95">
        <w:rPr>
          <w:rFonts w:eastAsia="Times New Roman"/>
          <w:sz w:val="26"/>
          <w:szCs w:val="26"/>
          <w:lang w:eastAsia="ru-RU"/>
        </w:rPr>
        <w:t xml:space="preserve">привлеченным </w:t>
      </w:r>
      <w:r w:rsidR="000C5E08" w:rsidRPr="00865A95">
        <w:rPr>
          <w:sz w:val="26"/>
          <w:szCs w:val="26"/>
        </w:rPr>
        <w:t>Семеновским сельским поселением</w:t>
      </w:r>
      <w:r w:rsidR="009268CC" w:rsidRPr="00865A95">
        <w:rPr>
          <w:spacing w:val="-6"/>
          <w:sz w:val="26"/>
          <w:szCs w:val="26"/>
        </w:rPr>
        <w:t xml:space="preserve"> </w:t>
      </w:r>
      <w:r w:rsidRPr="00865A95">
        <w:rPr>
          <w:rFonts w:eastAsia="Times New Roman"/>
          <w:sz w:val="26"/>
          <w:szCs w:val="26"/>
          <w:lang w:eastAsia="ru-RU"/>
        </w:rPr>
        <w:t>от Российской Федерации в рамках использования целевых иностранных кредитов;</w:t>
      </w:r>
    </w:p>
    <w:p w:rsidR="00324AFB" w:rsidRPr="00865A95" w:rsidRDefault="00324AFB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lastRenderedPageBreak/>
        <w:t>-</w:t>
      </w:r>
      <w:r w:rsidRPr="00865A95">
        <w:rPr>
          <w:rFonts w:eastAsia="Times New Roman"/>
          <w:sz w:val="26"/>
          <w:szCs w:val="26"/>
          <w:lang w:val="en-US" w:eastAsia="ru-RU"/>
        </w:rPr>
        <w:t> </w:t>
      </w:r>
      <w:r w:rsidRPr="00865A95">
        <w:rPr>
          <w:rFonts w:eastAsia="Times New Roman"/>
          <w:sz w:val="26"/>
          <w:szCs w:val="26"/>
          <w:lang w:eastAsia="ru-RU"/>
        </w:rPr>
        <w:t>объем обязательств, вытекающих из муниципальных гарантий</w:t>
      </w:r>
      <w:r w:rsidR="00A97EE6" w:rsidRPr="00865A95">
        <w:rPr>
          <w:rFonts w:eastAsia="Times New Roman"/>
          <w:sz w:val="26"/>
          <w:szCs w:val="26"/>
          <w:lang w:eastAsia="ru-RU"/>
        </w:rPr>
        <w:br/>
      </w:r>
      <w:r w:rsidRPr="00865A95">
        <w:rPr>
          <w:rFonts w:eastAsia="Times New Roman"/>
          <w:sz w:val="26"/>
          <w:szCs w:val="26"/>
          <w:lang w:eastAsia="ru-RU"/>
        </w:rPr>
        <w:t xml:space="preserve">в иностранной валюте, предоставленных </w:t>
      </w:r>
      <w:r w:rsidR="000C5E08" w:rsidRPr="00865A95">
        <w:rPr>
          <w:sz w:val="26"/>
          <w:szCs w:val="26"/>
        </w:rPr>
        <w:t>Семеновским сельским поселением</w:t>
      </w:r>
      <w:r w:rsidRPr="00865A95">
        <w:rPr>
          <w:rFonts w:eastAsia="Times New Roman"/>
          <w:sz w:val="26"/>
          <w:szCs w:val="26"/>
          <w:lang w:eastAsia="ru-RU"/>
        </w:rPr>
        <w:t xml:space="preserve"> Российской Федерации в рамках использования целевых иностранных кредитов.</w:t>
      </w:r>
    </w:p>
    <w:p w:rsidR="00514C7E" w:rsidRPr="00865A95" w:rsidRDefault="00514C7E" w:rsidP="00DF2FFB">
      <w:pPr>
        <w:autoSpaceDE w:val="0"/>
        <w:autoSpaceDN w:val="0"/>
        <w:adjustRightInd w:val="0"/>
        <w:spacing w:after="0" w:line="240" w:lineRule="auto"/>
        <w:rPr>
          <w:spacing w:val="-6"/>
          <w:sz w:val="26"/>
          <w:szCs w:val="26"/>
        </w:rPr>
      </w:pPr>
      <w:r w:rsidRPr="00865A95">
        <w:rPr>
          <w:rFonts w:eastAsia="Times New Roman"/>
          <w:sz w:val="26"/>
          <w:szCs w:val="26"/>
          <w:lang w:eastAsia="ru-RU"/>
        </w:rPr>
        <w:t xml:space="preserve">- объем иных непогашенных долговых обязательств </w:t>
      </w:r>
      <w:r w:rsidR="00853001">
        <w:rPr>
          <w:sz w:val="26"/>
          <w:szCs w:val="26"/>
        </w:rPr>
        <w:t>Терновского</w:t>
      </w:r>
      <w:r w:rsidR="000C5E08" w:rsidRPr="00865A95">
        <w:rPr>
          <w:sz w:val="26"/>
          <w:szCs w:val="26"/>
        </w:rPr>
        <w:t xml:space="preserve"> сельского поселения</w:t>
      </w:r>
      <w:r w:rsidR="00324AFB" w:rsidRPr="00865A95">
        <w:rPr>
          <w:spacing w:val="-6"/>
          <w:sz w:val="26"/>
          <w:szCs w:val="26"/>
        </w:rPr>
        <w:t>;</w:t>
      </w:r>
      <w:r w:rsidR="000C5E08" w:rsidRPr="00865A95">
        <w:rPr>
          <w:spacing w:val="-6"/>
          <w:sz w:val="26"/>
          <w:szCs w:val="26"/>
        </w:rPr>
        <w:t xml:space="preserve"> </w:t>
      </w:r>
    </w:p>
    <w:p w:rsidR="005C5058" w:rsidRPr="00865A95" w:rsidRDefault="005B22E5" w:rsidP="00FD1660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trike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9</w:t>
      </w:r>
      <w:r w:rsidR="00DC16D8" w:rsidRPr="00865A95">
        <w:rPr>
          <w:rFonts w:eastAsia="Times New Roman"/>
          <w:sz w:val="26"/>
          <w:szCs w:val="26"/>
          <w:lang w:eastAsia="ru-RU"/>
        </w:rPr>
        <w:t xml:space="preserve">) информация о просроченной задолженности по исполнению </w:t>
      </w:r>
      <w:r w:rsidR="00A97EE6" w:rsidRPr="00865A95">
        <w:rPr>
          <w:rFonts w:eastAsia="Times New Roman"/>
          <w:sz w:val="26"/>
          <w:szCs w:val="26"/>
          <w:lang w:eastAsia="ru-RU"/>
        </w:rPr>
        <w:t>Д</w:t>
      </w:r>
      <w:r w:rsidR="00DC16D8" w:rsidRPr="00865A95">
        <w:rPr>
          <w:rFonts w:eastAsia="Times New Roman"/>
          <w:sz w:val="26"/>
          <w:szCs w:val="26"/>
          <w:lang w:eastAsia="ru-RU"/>
        </w:rPr>
        <w:t>олгового обязательства</w:t>
      </w:r>
      <w:r w:rsidR="00FD1660" w:rsidRPr="00865A95">
        <w:rPr>
          <w:rFonts w:eastAsia="Times New Roman"/>
          <w:sz w:val="26"/>
          <w:szCs w:val="26"/>
          <w:lang w:eastAsia="ru-RU"/>
        </w:rPr>
        <w:t>.</w:t>
      </w:r>
    </w:p>
    <w:p w:rsidR="003904E2" w:rsidRPr="0040172F" w:rsidRDefault="001D61A2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865A95">
        <w:rPr>
          <w:rFonts w:eastAsia="Times New Roman"/>
          <w:sz w:val="26"/>
          <w:szCs w:val="26"/>
          <w:lang w:eastAsia="ru-RU"/>
        </w:rPr>
        <w:t>2.</w:t>
      </w:r>
      <w:r w:rsidR="00245A04" w:rsidRPr="00865A95">
        <w:rPr>
          <w:rFonts w:eastAsia="Times New Roman"/>
          <w:sz w:val="26"/>
          <w:szCs w:val="26"/>
          <w:lang w:eastAsia="ru-RU"/>
        </w:rPr>
        <w:t>3</w:t>
      </w:r>
      <w:r w:rsidRPr="00865A95">
        <w:rPr>
          <w:rFonts w:eastAsia="Times New Roman"/>
          <w:sz w:val="26"/>
          <w:szCs w:val="26"/>
          <w:lang w:eastAsia="ru-RU"/>
        </w:rPr>
        <w:t>.</w:t>
      </w:r>
      <w:r w:rsidR="00E8363D" w:rsidRPr="00865A95">
        <w:rPr>
          <w:rFonts w:eastAsia="Times New Roman"/>
          <w:sz w:val="26"/>
          <w:szCs w:val="26"/>
          <w:lang w:eastAsia="ru-RU"/>
        </w:rPr>
        <w:t> </w:t>
      </w:r>
      <w:r w:rsidR="003904E2" w:rsidRPr="00865A95">
        <w:rPr>
          <w:rFonts w:eastAsia="Times New Roman"/>
          <w:sz w:val="26"/>
          <w:szCs w:val="26"/>
          <w:lang w:eastAsia="ru-RU"/>
        </w:rPr>
        <w:t xml:space="preserve">Информация о Долговых обязательствах (за исключением </w:t>
      </w:r>
      <w:r w:rsidR="003904E2" w:rsidRPr="00865A95">
        <w:rPr>
          <w:rFonts w:eastAsia="Times New Roman"/>
          <w:spacing w:val="-6"/>
          <w:sz w:val="26"/>
          <w:szCs w:val="26"/>
          <w:lang w:eastAsia="ru-RU"/>
        </w:rPr>
        <w:t xml:space="preserve">обязательств по муниципальным </w:t>
      </w:r>
      <w:r w:rsidR="003904E2" w:rsidRPr="0040172F">
        <w:rPr>
          <w:rFonts w:eastAsia="Times New Roman"/>
          <w:spacing w:val="-6"/>
          <w:sz w:val="26"/>
          <w:szCs w:val="26"/>
          <w:lang w:eastAsia="ru-RU"/>
        </w:rPr>
        <w:t xml:space="preserve">гарантиям), предусмотренная подпунктами 1 - 7 пункта 2.2 настоящего Порядка, вносится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="003904E2" w:rsidRPr="0040172F">
        <w:rPr>
          <w:rFonts w:eastAsia="Times New Roman"/>
          <w:sz w:val="26"/>
          <w:szCs w:val="26"/>
          <w:lang w:eastAsia="ru-RU"/>
        </w:rPr>
        <w:t xml:space="preserve"> в Долговую книгу в срок, не превышающий 5 рабочих дней с момента возникновения соответствующего обязательства.</w:t>
      </w:r>
    </w:p>
    <w:p w:rsidR="003904E2" w:rsidRPr="0040172F" w:rsidRDefault="003904E2" w:rsidP="00DF2FF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 xml:space="preserve">Информация о Долговых обязательствах по муниципальным гарантиям, </w:t>
      </w:r>
      <w:r w:rsidRPr="0040172F">
        <w:rPr>
          <w:rFonts w:eastAsia="Times New Roman"/>
          <w:spacing w:val="-6"/>
          <w:sz w:val="26"/>
          <w:szCs w:val="26"/>
          <w:lang w:eastAsia="ru-RU"/>
        </w:rPr>
        <w:t xml:space="preserve">предусмотренная подпунктами 1 - 7 пункта 2.2 настоящего Порядка, </w:t>
      </w:r>
      <w:r w:rsidRPr="0040172F">
        <w:rPr>
          <w:rFonts w:eastAsia="Times New Roman"/>
          <w:sz w:val="26"/>
          <w:szCs w:val="26"/>
          <w:lang w:eastAsia="ru-RU"/>
        </w:rPr>
        <w:t xml:space="preserve">вносится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Pr="0040172F">
        <w:rPr>
          <w:rFonts w:eastAsia="Times New Roman"/>
          <w:sz w:val="26"/>
          <w:szCs w:val="26"/>
          <w:lang w:eastAsia="ru-RU"/>
        </w:rPr>
        <w:t xml:space="preserve"> в Долговую книгу в течение 5 рабочих дней с момента получения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Pr="0040172F">
        <w:rPr>
          <w:rFonts w:eastAsia="Times New Roman"/>
          <w:sz w:val="26"/>
          <w:szCs w:val="26"/>
          <w:lang w:eastAsia="ru-RU"/>
        </w:rPr>
        <w:t xml:space="preserve"> сведений о фактическом возникновении (увеличении) или прекращении (уменьшении) обязатель</w:t>
      </w:r>
      <w:proofErr w:type="gramStart"/>
      <w:r w:rsidRPr="0040172F">
        <w:rPr>
          <w:rFonts w:eastAsia="Times New Roman"/>
          <w:sz w:val="26"/>
          <w:szCs w:val="26"/>
          <w:lang w:eastAsia="ru-RU"/>
        </w:rPr>
        <w:t>ств пр</w:t>
      </w:r>
      <w:proofErr w:type="gramEnd"/>
      <w:r w:rsidRPr="0040172F">
        <w:rPr>
          <w:rFonts w:eastAsia="Times New Roman"/>
          <w:sz w:val="26"/>
          <w:szCs w:val="26"/>
          <w:lang w:eastAsia="ru-RU"/>
        </w:rPr>
        <w:t>инципала, обеспеченных муниципальной гарантией.</w:t>
      </w:r>
    </w:p>
    <w:p w:rsidR="00715FB9" w:rsidRPr="0040172F" w:rsidRDefault="003904E2" w:rsidP="00715F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 xml:space="preserve">Информация о Долговых обязательствах, </w:t>
      </w:r>
      <w:r w:rsidRPr="0040172F">
        <w:rPr>
          <w:rFonts w:eastAsia="Times New Roman"/>
          <w:spacing w:val="-6"/>
          <w:sz w:val="26"/>
          <w:szCs w:val="26"/>
          <w:lang w:eastAsia="ru-RU"/>
        </w:rPr>
        <w:t xml:space="preserve">предусмотренная подпунктом </w:t>
      </w:r>
      <w:r w:rsidR="001B395E" w:rsidRPr="0040172F">
        <w:rPr>
          <w:rFonts w:eastAsia="Times New Roman"/>
          <w:spacing w:val="-6"/>
          <w:sz w:val="26"/>
          <w:szCs w:val="26"/>
          <w:lang w:eastAsia="ru-RU"/>
        </w:rPr>
        <w:t>9</w:t>
      </w:r>
      <w:r w:rsidRPr="0040172F">
        <w:rPr>
          <w:rFonts w:eastAsia="Times New Roman"/>
          <w:spacing w:val="-6"/>
          <w:sz w:val="26"/>
          <w:szCs w:val="26"/>
          <w:lang w:eastAsia="ru-RU"/>
        </w:rPr>
        <w:t xml:space="preserve"> пункта 2.2 настоящего Порядка, вносится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Pr="0040172F">
        <w:rPr>
          <w:rFonts w:eastAsia="Times New Roman"/>
          <w:sz w:val="26"/>
          <w:szCs w:val="26"/>
          <w:lang w:eastAsia="ru-RU"/>
        </w:rPr>
        <w:t xml:space="preserve"> в Долговую книгу в срок,</w:t>
      </w:r>
      <w:r w:rsidR="008C3DD0" w:rsidRPr="0040172F">
        <w:rPr>
          <w:rFonts w:eastAsia="Times New Roman"/>
          <w:sz w:val="26"/>
          <w:szCs w:val="26"/>
          <w:lang w:eastAsia="ru-RU"/>
        </w:rPr>
        <w:t xml:space="preserve"> </w:t>
      </w:r>
      <w:r w:rsidRPr="0040172F">
        <w:rPr>
          <w:rFonts w:eastAsia="Times New Roman"/>
          <w:sz w:val="26"/>
          <w:szCs w:val="26"/>
          <w:lang w:eastAsia="ru-RU"/>
        </w:rPr>
        <w:t xml:space="preserve">не превышающий 5 рабочих дней с момента получения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Pr="0040172F">
        <w:rPr>
          <w:rFonts w:eastAsia="Times New Roman"/>
          <w:sz w:val="26"/>
          <w:szCs w:val="26"/>
          <w:lang w:eastAsia="ru-RU"/>
        </w:rPr>
        <w:t xml:space="preserve"> сведений о просроченной задолженнос</w:t>
      </w:r>
      <w:bookmarkStart w:id="0" w:name="_GoBack"/>
      <w:bookmarkEnd w:id="0"/>
      <w:r w:rsidRPr="0040172F">
        <w:rPr>
          <w:rFonts w:eastAsia="Times New Roman"/>
          <w:sz w:val="26"/>
          <w:szCs w:val="26"/>
          <w:lang w:eastAsia="ru-RU"/>
        </w:rPr>
        <w:t xml:space="preserve">ти по исполнению Долговых обязательств.  </w:t>
      </w:r>
    </w:p>
    <w:p w:rsidR="00252883" w:rsidRPr="0040172F" w:rsidRDefault="00277CA9" w:rsidP="00715FB9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color w:val="FF0000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 xml:space="preserve">2.4. </w:t>
      </w:r>
      <w:r w:rsidR="00252883" w:rsidRPr="0040172F">
        <w:rPr>
          <w:rFonts w:eastAsia="Times New Roman"/>
          <w:sz w:val="26"/>
          <w:szCs w:val="26"/>
          <w:lang w:eastAsia="ru-RU"/>
        </w:rPr>
        <w:t xml:space="preserve">Регистрация Долговых обязательств </w:t>
      </w:r>
      <w:r w:rsidR="00865A95" w:rsidRPr="0040172F">
        <w:rPr>
          <w:rFonts w:eastAsia="Times New Roman"/>
          <w:sz w:val="26"/>
          <w:szCs w:val="26"/>
          <w:lang w:eastAsia="ru-RU"/>
        </w:rPr>
        <w:t xml:space="preserve">осуществляется путем присвоения </w:t>
      </w:r>
      <w:r w:rsidR="00252883" w:rsidRPr="0040172F">
        <w:rPr>
          <w:rFonts w:eastAsia="Times New Roman"/>
          <w:sz w:val="26"/>
          <w:szCs w:val="26"/>
          <w:lang w:eastAsia="ru-RU"/>
        </w:rPr>
        <w:t xml:space="preserve">регистрационного номера </w:t>
      </w:r>
      <w:r w:rsidR="00D805C8" w:rsidRPr="0040172F">
        <w:rPr>
          <w:rFonts w:eastAsia="Times New Roman"/>
          <w:sz w:val="26"/>
          <w:szCs w:val="26"/>
          <w:lang w:eastAsia="ru-RU"/>
        </w:rPr>
        <w:t>Д</w:t>
      </w:r>
      <w:r w:rsidR="00252883" w:rsidRPr="0040172F">
        <w:rPr>
          <w:rFonts w:eastAsia="Times New Roman"/>
          <w:sz w:val="26"/>
          <w:szCs w:val="26"/>
          <w:lang w:eastAsia="ru-RU"/>
        </w:rPr>
        <w:t>олговому обязательству</w:t>
      </w:r>
      <w:r w:rsidR="00865A95" w:rsidRPr="0040172F">
        <w:rPr>
          <w:rFonts w:eastAsia="Times New Roman"/>
          <w:sz w:val="26"/>
          <w:szCs w:val="26"/>
          <w:lang w:eastAsia="ru-RU"/>
        </w:rPr>
        <w:t xml:space="preserve"> </w:t>
      </w:r>
      <w:r w:rsidR="00252883" w:rsidRPr="0040172F">
        <w:rPr>
          <w:rFonts w:eastAsia="Times New Roman"/>
          <w:sz w:val="26"/>
          <w:szCs w:val="26"/>
          <w:lang w:eastAsia="ru-RU"/>
        </w:rPr>
        <w:t xml:space="preserve">и внесения соответствующих записей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="00D805C8" w:rsidRPr="0040172F">
        <w:rPr>
          <w:rFonts w:eastAsia="Times New Roman"/>
          <w:sz w:val="26"/>
          <w:szCs w:val="26"/>
          <w:lang w:eastAsia="ru-RU"/>
        </w:rPr>
        <w:t xml:space="preserve"> в Долговую книгу</w:t>
      </w:r>
      <w:r w:rsidR="00252883" w:rsidRPr="0040172F">
        <w:rPr>
          <w:rFonts w:eastAsia="Times New Roman"/>
          <w:sz w:val="26"/>
          <w:szCs w:val="26"/>
          <w:lang w:eastAsia="ru-RU"/>
        </w:rPr>
        <w:t>.</w:t>
      </w:r>
      <w:r w:rsidR="003A23A8" w:rsidRPr="0040172F">
        <w:rPr>
          <w:rFonts w:eastAsia="Times New Roman"/>
          <w:sz w:val="26"/>
          <w:szCs w:val="26"/>
          <w:lang w:eastAsia="ru-RU"/>
        </w:rPr>
        <w:t xml:space="preserve"> </w:t>
      </w:r>
    </w:p>
    <w:p w:rsidR="00447126" w:rsidRPr="0040172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 w:rsidRPr="0040172F">
        <w:rPr>
          <w:rFonts w:eastAsia="Times New Roman"/>
          <w:sz w:val="26"/>
          <w:szCs w:val="26"/>
          <w:lang w:eastAsia="ru-RU"/>
        </w:rPr>
        <w:t xml:space="preserve">Регистрационный номер Долгового обязательства </w:t>
      </w:r>
      <w:r w:rsidR="00D805C8" w:rsidRPr="0040172F">
        <w:rPr>
          <w:color w:val="000000"/>
          <w:sz w:val="26"/>
          <w:szCs w:val="26"/>
          <w:shd w:val="clear" w:color="auto" w:fill="FFFFFF"/>
        </w:rPr>
        <w:t>состоит</w:t>
      </w:r>
      <w:r w:rsidR="00865A95" w:rsidRPr="0040172F">
        <w:rPr>
          <w:color w:val="000000"/>
          <w:sz w:val="26"/>
          <w:szCs w:val="26"/>
          <w:shd w:val="clear" w:color="auto" w:fill="FFFFFF"/>
        </w:rPr>
        <w:t xml:space="preserve"> </w:t>
      </w:r>
      <w:r w:rsidR="00D805C8" w:rsidRPr="0040172F">
        <w:rPr>
          <w:color w:val="000000"/>
          <w:sz w:val="26"/>
          <w:szCs w:val="26"/>
          <w:shd w:val="clear" w:color="auto" w:fill="FFFFFF"/>
        </w:rPr>
        <w:t xml:space="preserve">из </w:t>
      </w:r>
      <w:r w:rsidR="00447126" w:rsidRPr="0040172F">
        <w:rPr>
          <w:color w:val="000000"/>
          <w:sz w:val="26"/>
          <w:szCs w:val="26"/>
          <w:shd w:val="clear" w:color="auto" w:fill="FFFFFF"/>
        </w:rPr>
        <w:t>трех групп знаков:</w:t>
      </w:r>
    </w:p>
    <w:p w:rsidR="00D805C8" w:rsidRPr="0040172F" w:rsidRDefault="00015BCE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 w:val="26"/>
          <w:szCs w:val="26"/>
          <w:shd w:val="clear" w:color="auto" w:fill="FFFFFF"/>
        </w:rPr>
      </w:pPr>
      <w:r w:rsidRPr="0040172F">
        <w:rPr>
          <w:color w:val="000000"/>
          <w:sz w:val="26"/>
          <w:szCs w:val="26"/>
          <w:shd w:val="clear" w:color="auto" w:fill="FFFFFF"/>
        </w:rPr>
        <w:t>А</w:t>
      </w:r>
      <w:r w:rsidR="00D805C8" w:rsidRPr="0040172F">
        <w:rPr>
          <w:color w:val="000000"/>
          <w:sz w:val="26"/>
          <w:szCs w:val="26"/>
          <w:shd w:val="clear" w:color="auto" w:fill="FFFFFF"/>
        </w:rPr>
        <w:t>-</w:t>
      </w:r>
      <w:r w:rsidR="00447126" w:rsidRPr="0040172F">
        <w:rPr>
          <w:color w:val="000000"/>
          <w:sz w:val="26"/>
          <w:szCs w:val="26"/>
          <w:shd w:val="clear" w:color="auto" w:fill="FFFFFF"/>
        </w:rPr>
        <w:t>В</w:t>
      </w:r>
      <w:r w:rsidR="00D805C8" w:rsidRPr="0040172F">
        <w:rPr>
          <w:color w:val="000000"/>
          <w:sz w:val="26"/>
          <w:szCs w:val="26"/>
          <w:shd w:val="clear" w:color="auto" w:fill="FFFFFF"/>
        </w:rPr>
        <w:t>-</w:t>
      </w:r>
      <w:proofErr w:type="gramStart"/>
      <w:r w:rsidRPr="0040172F">
        <w:rPr>
          <w:color w:val="000000"/>
          <w:sz w:val="26"/>
          <w:szCs w:val="26"/>
          <w:shd w:val="clear" w:color="auto" w:fill="FFFFFF"/>
          <w:lang w:val="en-US"/>
        </w:rPr>
        <w:t>C</w:t>
      </w:r>
      <w:proofErr w:type="gramEnd"/>
      <w:r w:rsidR="00D805C8" w:rsidRPr="0040172F">
        <w:rPr>
          <w:color w:val="000000"/>
          <w:sz w:val="26"/>
          <w:szCs w:val="26"/>
          <w:shd w:val="clear" w:color="auto" w:fill="FFFFFF"/>
        </w:rPr>
        <w:t>, где</w:t>
      </w:r>
      <w:r w:rsidR="00447126" w:rsidRPr="0040172F">
        <w:rPr>
          <w:color w:val="000000"/>
          <w:sz w:val="26"/>
          <w:szCs w:val="26"/>
          <w:shd w:val="clear" w:color="auto" w:fill="FFFFFF"/>
        </w:rPr>
        <w:t>:</w:t>
      </w:r>
    </w:p>
    <w:p w:rsidR="00447126" w:rsidRPr="0040172F" w:rsidRDefault="00447126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6"/>
          <w:szCs w:val="26"/>
          <w:shd w:val="clear" w:color="auto" w:fill="FFFFFF"/>
        </w:rPr>
      </w:pPr>
    </w:p>
    <w:p w:rsidR="00D805C8" w:rsidRPr="0040172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 w:rsidRPr="0040172F">
        <w:rPr>
          <w:color w:val="000000"/>
          <w:sz w:val="26"/>
          <w:szCs w:val="26"/>
          <w:shd w:val="clear" w:color="auto" w:fill="FFFFFF"/>
        </w:rPr>
        <w:t>А</w:t>
      </w:r>
      <w:r w:rsidR="00D805C8" w:rsidRPr="0040172F">
        <w:rPr>
          <w:color w:val="000000"/>
          <w:sz w:val="26"/>
          <w:szCs w:val="26"/>
          <w:shd w:val="clear" w:color="auto" w:fill="FFFFFF"/>
        </w:rPr>
        <w:t xml:space="preserve"> - номер раздела Долговой книги</w:t>
      </w:r>
      <w:r w:rsidRPr="0040172F">
        <w:rPr>
          <w:color w:val="000000"/>
          <w:sz w:val="26"/>
          <w:szCs w:val="26"/>
          <w:shd w:val="clear" w:color="auto" w:fill="FFFFFF"/>
        </w:rPr>
        <w:t>, соответствующий виду Долговых обязательств, предусмотренных пунктом 1.3 настоящего Порядка.</w:t>
      </w:r>
    </w:p>
    <w:p w:rsidR="00D805C8" w:rsidRPr="0040172F" w:rsidRDefault="00015BCE" w:rsidP="00DF2FFB">
      <w:pPr>
        <w:autoSpaceDE w:val="0"/>
        <w:autoSpaceDN w:val="0"/>
        <w:adjustRightInd w:val="0"/>
        <w:spacing w:after="0" w:line="240" w:lineRule="auto"/>
        <w:rPr>
          <w:color w:val="000000"/>
          <w:spacing w:val="-6"/>
          <w:sz w:val="26"/>
          <w:szCs w:val="26"/>
          <w:shd w:val="clear" w:color="auto" w:fill="FFFFFF"/>
        </w:rPr>
      </w:pPr>
      <w:r w:rsidRPr="0040172F">
        <w:rPr>
          <w:color w:val="000000"/>
          <w:spacing w:val="-6"/>
          <w:sz w:val="26"/>
          <w:szCs w:val="26"/>
          <w:shd w:val="clear" w:color="auto" w:fill="FFFFFF"/>
        </w:rPr>
        <w:t>В</w:t>
      </w:r>
      <w:r w:rsidR="003C49B4" w:rsidRPr="0040172F">
        <w:rPr>
          <w:color w:val="000000"/>
          <w:spacing w:val="-6"/>
          <w:sz w:val="26"/>
          <w:szCs w:val="26"/>
          <w:shd w:val="clear" w:color="auto" w:fill="FFFFFF"/>
        </w:rPr>
        <w:t> </w:t>
      </w:r>
      <w:r w:rsidR="00D805C8" w:rsidRPr="0040172F">
        <w:rPr>
          <w:color w:val="000000"/>
          <w:spacing w:val="-6"/>
          <w:sz w:val="26"/>
          <w:szCs w:val="26"/>
          <w:shd w:val="clear" w:color="auto" w:fill="FFFFFF"/>
        </w:rPr>
        <w:t xml:space="preserve">- цифры года, в течение которого возникло </w:t>
      </w:r>
      <w:r w:rsidRPr="0040172F">
        <w:rPr>
          <w:color w:val="000000"/>
          <w:spacing w:val="-6"/>
          <w:sz w:val="26"/>
          <w:szCs w:val="26"/>
          <w:shd w:val="clear" w:color="auto" w:fill="FFFFFF"/>
        </w:rPr>
        <w:t>Д</w:t>
      </w:r>
      <w:r w:rsidR="00D805C8" w:rsidRPr="0040172F">
        <w:rPr>
          <w:color w:val="000000"/>
          <w:spacing w:val="-6"/>
          <w:sz w:val="26"/>
          <w:szCs w:val="26"/>
          <w:shd w:val="clear" w:color="auto" w:fill="FFFFFF"/>
        </w:rPr>
        <w:t>олговое обязательство;</w:t>
      </w:r>
    </w:p>
    <w:p w:rsidR="00D805C8" w:rsidRPr="0040172F" w:rsidRDefault="00447126" w:rsidP="00DF2FFB">
      <w:pPr>
        <w:autoSpaceDE w:val="0"/>
        <w:autoSpaceDN w:val="0"/>
        <w:adjustRightInd w:val="0"/>
        <w:spacing w:after="0" w:line="240" w:lineRule="auto"/>
        <w:rPr>
          <w:color w:val="000000"/>
          <w:sz w:val="26"/>
          <w:szCs w:val="26"/>
          <w:shd w:val="clear" w:color="auto" w:fill="FFFFFF"/>
        </w:rPr>
      </w:pPr>
      <w:r w:rsidRPr="0040172F">
        <w:rPr>
          <w:color w:val="000000"/>
          <w:sz w:val="26"/>
          <w:szCs w:val="26"/>
          <w:shd w:val="clear" w:color="auto" w:fill="FFFFFF"/>
        </w:rPr>
        <w:t>С</w:t>
      </w:r>
      <w:r w:rsidR="00D805C8" w:rsidRPr="0040172F">
        <w:rPr>
          <w:color w:val="000000"/>
          <w:sz w:val="26"/>
          <w:szCs w:val="26"/>
          <w:shd w:val="clear" w:color="auto" w:fill="FFFFFF"/>
        </w:rPr>
        <w:t xml:space="preserve"> - порядковый номер </w:t>
      </w:r>
      <w:r w:rsidR="003C49B4" w:rsidRPr="0040172F">
        <w:rPr>
          <w:color w:val="000000"/>
          <w:sz w:val="26"/>
          <w:szCs w:val="26"/>
          <w:shd w:val="clear" w:color="auto" w:fill="FFFFFF"/>
        </w:rPr>
        <w:t>Д</w:t>
      </w:r>
      <w:r w:rsidR="00D805C8" w:rsidRPr="0040172F">
        <w:rPr>
          <w:color w:val="000000"/>
          <w:sz w:val="26"/>
          <w:szCs w:val="26"/>
          <w:shd w:val="clear" w:color="auto" w:fill="FFFFFF"/>
        </w:rPr>
        <w:t>олгового обязательства в Долговой книг</w:t>
      </w:r>
      <w:r w:rsidR="003C49B4" w:rsidRPr="0040172F">
        <w:rPr>
          <w:color w:val="000000"/>
          <w:sz w:val="26"/>
          <w:szCs w:val="26"/>
          <w:shd w:val="clear" w:color="auto" w:fill="FFFFFF"/>
        </w:rPr>
        <w:t>е</w:t>
      </w:r>
      <w:r w:rsidR="00D805C8" w:rsidRPr="0040172F">
        <w:rPr>
          <w:color w:val="000000"/>
          <w:sz w:val="26"/>
          <w:szCs w:val="26"/>
          <w:shd w:val="clear" w:color="auto" w:fill="FFFFFF"/>
        </w:rPr>
        <w:t>.</w:t>
      </w:r>
    </w:p>
    <w:p w:rsidR="00753960" w:rsidRPr="0040172F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0172F">
        <w:rPr>
          <w:color w:val="000000"/>
          <w:sz w:val="26"/>
          <w:szCs w:val="26"/>
          <w:shd w:val="clear" w:color="auto" w:fill="FFFFFF"/>
        </w:rPr>
        <w:t>2.</w:t>
      </w:r>
      <w:r w:rsidR="00E8363D" w:rsidRPr="0040172F">
        <w:rPr>
          <w:color w:val="000000"/>
          <w:sz w:val="26"/>
          <w:szCs w:val="26"/>
          <w:shd w:val="clear" w:color="auto" w:fill="FFFFFF"/>
        </w:rPr>
        <w:t>5</w:t>
      </w:r>
      <w:r w:rsidRPr="0040172F">
        <w:rPr>
          <w:color w:val="000000"/>
          <w:sz w:val="26"/>
          <w:szCs w:val="26"/>
          <w:shd w:val="clear" w:color="auto" w:fill="FFFFFF"/>
        </w:rPr>
        <w:t>.</w:t>
      </w:r>
      <w:r w:rsidR="00E8363D" w:rsidRPr="0040172F">
        <w:rPr>
          <w:color w:val="000000"/>
          <w:sz w:val="26"/>
          <w:szCs w:val="26"/>
          <w:shd w:val="clear" w:color="auto" w:fill="FFFFFF"/>
        </w:rPr>
        <w:t> </w:t>
      </w:r>
      <w:r w:rsidR="00E8363D" w:rsidRPr="0040172F">
        <w:rPr>
          <w:rFonts w:eastAsia="Times New Roman"/>
          <w:sz w:val="26"/>
          <w:szCs w:val="26"/>
          <w:lang w:eastAsia="ru-RU"/>
        </w:rPr>
        <w:t xml:space="preserve">Внесение информации </w:t>
      </w:r>
      <w:r w:rsidR="003C49B4" w:rsidRPr="0040172F">
        <w:rPr>
          <w:rFonts w:eastAsia="Times New Roman"/>
          <w:sz w:val="26"/>
          <w:szCs w:val="26"/>
          <w:lang w:eastAsia="ru-RU"/>
        </w:rPr>
        <w:t xml:space="preserve">о Долговых обязательствах </w:t>
      </w:r>
      <w:r w:rsidR="00E8363D" w:rsidRPr="0040172F">
        <w:rPr>
          <w:rFonts w:eastAsia="Times New Roman"/>
          <w:sz w:val="26"/>
          <w:szCs w:val="26"/>
          <w:lang w:eastAsia="ru-RU"/>
        </w:rPr>
        <w:t>в Долговую книгу</w:t>
      </w:r>
      <w:r w:rsidRPr="0040172F">
        <w:rPr>
          <w:rFonts w:eastAsia="Times New Roman"/>
          <w:sz w:val="26"/>
          <w:szCs w:val="26"/>
          <w:lang w:eastAsia="ru-RU"/>
        </w:rPr>
        <w:t xml:space="preserve"> осуществляется</w:t>
      </w:r>
      <w:r w:rsidR="003C49B4" w:rsidRPr="0040172F">
        <w:rPr>
          <w:rFonts w:eastAsia="Times New Roman"/>
          <w:sz w:val="26"/>
          <w:szCs w:val="26"/>
          <w:lang w:eastAsia="ru-RU"/>
        </w:rPr>
        <w:t xml:space="preserve"> </w:t>
      </w:r>
      <w:r w:rsidRPr="0040172F">
        <w:rPr>
          <w:rFonts w:eastAsia="Times New Roman"/>
          <w:sz w:val="26"/>
          <w:szCs w:val="26"/>
          <w:lang w:eastAsia="ru-RU"/>
        </w:rPr>
        <w:t>в хронологическом порядке нарастающим итогом по каждому разделу Долговой книги.</w:t>
      </w:r>
    </w:p>
    <w:p w:rsidR="004875EE" w:rsidRPr="0040172F" w:rsidRDefault="00753960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>Долговые обязательства регистрируются в валюте возникновения этих обязательств.</w:t>
      </w:r>
    </w:p>
    <w:p w:rsidR="004875EE" w:rsidRPr="0040172F" w:rsidRDefault="004875EE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 xml:space="preserve">Долговые обязательства, выраженные в иностранной валюте, пересчитываются в валюту Российской Федерации по официальному курсу Центрального банка Российской Федерации на дату возникновения Долгового обязательства и на последующие отчетные даты.     </w:t>
      </w:r>
    </w:p>
    <w:p w:rsidR="00753960" w:rsidRPr="0040172F" w:rsidRDefault="003C49B4" w:rsidP="00DF2FFB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>2.6. </w:t>
      </w:r>
      <w:r w:rsidR="00753960" w:rsidRPr="0040172F">
        <w:rPr>
          <w:rFonts w:eastAsia="Times New Roman"/>
          <w:sz w:val="26"/>
          <w:szCs w:val="26"/>
          <w:lang w:eastAsia="ru-RU"/>
        </w:rPr>
        <w:t xml:space="preserve">Долговая книга ведется в электронном виде и на бумажном носителе по форме, </w:t>
      </w:r>
      <w:r w:rsidR="0062444A" w:rsidRPr="0040172F">
        <w:rPr>
          <w:rFonts w:eastAsia="Times New Roman"/>
          <w:sz w:val="26"/>
          <w:szCs w:val="26"/>
          <w:lang w:eastAsia="ru-RU"/>
        </w:rPr>
        <w:t xml:space="preserve">согласно приложению </w:t>
      </w:r>
      <w:r w:rsidR="00A731EC">
        <w:rPr>
          <w:rFonts w:eastAsia="Times New Roman"/>
          <w:sz w:val="26"/>
          <w:szCs w:val="26"/>
          <w:lang w:eastAsia="ru-RU"/>
        </w:rPr>
        <w:t xml:space="preserve">1 </w:t>
      </w:r>
      <w:r w:rsidR="0062444A" w:rsidRPr="0040172F">
        <w:rPr>
          <w:rFonts w:eastAsia="Times New Roman"/>
          <w:sz w:val="26"/>
          <w:szCs w:val="26"/>
          <w:lang w:eastAsia="ru-RU"/>
        </w:rPr>
        <w:t>к настоящему порядку</w:t>
      </w:r>
      <w:r w:rsidR="00753960" w:rsidRPr="0040172F">
        <w:rPr>
          <w:rFonts w:eastAsia="Times New Roman"/>
          <w:sz w:val="26"/>
          <w:szCs w:val="26"/>
          <w:lang w:eastAsia="ru-RU"/>
        </w:rPr>
        <w:t>.</w:t>
      </w:r>
    </w:p>
    <w:p w:rsidR="009268CC" w:rsidRPr="0040172F" w:rsidRDefault="00753960" w:rsidP="009268C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>Долговая книга на бу</w:t>
      </w:r>
      <w:r w:rsidR="003C49B4" w:rsidRPr="0040172F">
        <w:rPr>
          <w:rFonts w:eastAsia="Times New Roman"/>
          <w:sz w:val="26"/>
          <w:szCs w:val="26"/>
          <w:lang w:eastAsia="ru-RU"/>
        </w:rPr>
        <w:t>мажном носителе распечатывается</w:t>
      </w:r>
      <w:r w:rsidR="00FC539D" w:rsidRPr="0040172F">
        <w:rPr>
          <w:rFonts w:eastAsia="Times New Roman"/>
          <w:sz w:val="26"/>
          <w:szCs w:val="26"/>
          <w:lang w:eastAsia="ru-RU"/>
        </w:rPr>
        <w:br/>
      </w:r>
      <w:r w:rsidRPr="0040172F">
        <w:rPr>
          <w:rFonts w:eastAsia="Times New Roman"/>
          <w:sz w:val="26"/>
          <w:szCs w:val="26"/>
          <w:lang w:eastAsia="ru-RU"/>
        </w:rPr>
        <w:t>по состоянию на 1-е число месяца каждого отчетного периода</w:t>
      </w:r>
      <w:r w:rsidR="00FC539D" w:rsidRPr="0040172F">
        <w:rPr>
          <w:rFonts w:eastAsia="Times New Roman"/>
          <w:sz w:val="26"/>
          <w:szCs w:val="26"/>
          <w:lang w:eastAsia="ru-RU"/>
        </w:rPr>
        <w:br/>
      </w:r>
      <w:r w:rsidRPr="0040172F">
        <w:rPr>
          <w:rFonts w:eastAsia="Times New Roman"/>
          <w:sz w:val="26"/>
          <w:szCs w:val="26"/>
          <w:lang w:eastAsia="ru-RU"/>
        </w:rPr>
        <w:t xml:space="preserve">и подписывается </w:t>
      </w:r>
      <w:r w:rsidR="00684BC4" w:rsidRPr="0040172F">
        <w:rPr>
          <w:rFonts w:eastAsia="Times New Roman"/>
          <w:sz w:val="26"/>
          <w:szCs w:val="26"/>
          <w:lang w:eastAsia="ru-RU"/>
        </w:rPr>
        <w:t xml:space="preserve">главой </w:t>
      </w:r>
      <w:r w:rsidR="00853001">
        <w:rPr>
          <w:rFonts w:eastAsia="Times New Roman"/>
          <w:sz w:val="26"/>
          <w:szCs w:val="26"/>
          <w:lang w:eastAsia="ru-RU"/>
        </w:rPr>
        <w:t>Терновского</w:t>
      </w:r>
      <w:r w:rsidR="00684BC4" w:rsidRPr="0040172F">
        <w:rPr>
          <w:rFonts w:eastAsia="Times New Roman"/>
          <w:sz w:val="26"/>
          <w:szCs w:val="26"/>
          <w:lang w:eastAsia="ru-RU"/>
        </w:rPr>
        <w:t xml:space="preserve"> сельского поселения</w:t>
      </w:r>
      <w:r w:rsidRPr="0040172F">
        <w:rPr>
          <w:rFonts w:eastAsia="Times New Roman"/>
          <w:sz w:val="26"/>
          <w:szCs w:val="26"/>
          <w:lang w:eastAsia="ru-RU"/>
        </w:rPr>
        <w:t>.</w:t>
      </w:r>
    </w:p>
    <w:p w:rsidR="00A24546" w:rsidRPr="00865A95" w:rsidRDefault="00245A04" w:rsidP="009268C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40172F">
        <w:rPr>
          <w:color w:val="000000"/>
          <w:sz w:val="26"/>
          <w:szCs w:val="26"/>
          <w:shd w:val="clear" w:color="auto" w:fill="FFFFFF"/>
        </w:rPr>
        <w:lastRenderedPageBreak/>
        <w:t>2.</w:t>
      </w:r>
      <w:r w:rsidR="005F7B75" w:rsidRPr="0040172F">
        <w:rPr>
          <w:color w:val="000000"/>
          <w:sz w:val="26"/>
          <w:szCs w:val="26"/>
          <w:shd w:val="clear" w:color="auto" w:fill="FFFFFF"/>
        </w:rPr>
        <w:t>7</w:t>
      </w:r>
      <w:r w:rsidRPr="0040172F">
        <w:rPr>
          <w:color w:val="000000"/>
          <w:sz w:val="26"/>
          <w:szCs w:val="26"/>
          <w:shd w:val="clear" w:color="auto" w:fill="FFFFFF"/>
        </w:rPr>
        <w:t>. </w:t>
      </w:r>
      <w:r w:rsidR="00374BF8" w:rsidRPr="0040172F">
        <w:rPr>
          <w:color w:val="000000"/>
          <w:sz w:val="26"/>
          <w:szCs w:val="26"/>
          <w:shd w:val="clear" w:color="auto" w:fill="FFFFFF"/>
        </w:rPr>
        <w:t>В случа</w:t>
      </w:r>
      <w:r w:rsidR="00B56CFD" w:rsidRPr="0040172F">
        <w:rPr>
          <w:color w:val="000000"/>
          <w:sz w:val="26"/>
          <w:szCs w:val="26"/>
          <w:shd w:val="clear" w:color="auto" w:fill="FFFFFF"/>
        </w:rPr>
        <w:t>е</w:t>
      </w:r>
      <w:r w:rsidR="00374BF8" w:rsidRPr="0040172F">
        <w:rPr>
          <w:color w:val="000000"/>
          <w:sz w:val="26"/>
          <w:szCs w:val="26"/>
          <w:shd w:val="clear" w:color="auto" w:fill="FFFFFF"/>
        </w:rPr>
        <w:t xml:space="preserve"> несоответствия </w:t>
      </w:r>
      <w:r w:rsidR="00A24546" w:rsidRPr="0040172F">
        <w:rPr>
          <w:color w:val="000000"/>
          <w:sz w:val="26"/>
          <w:szCs w:val="26"/>
          <w:shd w:val="clear" w:color="auto" w:fill="FFFFFF"/>
        </w:rPr>
        <w:t>информации</w:t>
      </w:r>
      <w:r w:rsidR="00A24546" w:rsidRPr="00865A95">
        <w:rPr>
          <w:color w:val="000000"/>
          <w:sz w:val="26"/>
          <w:szCs w:val="26"/>
          <w:shd w:val="clear" w:color="auto" w:fill="FFFFFF"/>
        </w:rPr>
        <w:t xml:space="preserve"> из Долговой книги</w:t>
      </w:r>
      <w:r w:rsidR="00A24546" w:rsidRPr="00865A95">
        <w:rPr>
          <w:color w:val="000000"/>
          <w:sz w:val="26"/>
          <w:szCs w:val="26"/>
          <w:shd w:val="clear" w:color="auto" w:fill="FFFFFF"/>
        </w:rPr>
        <w:br/>
        <w:t>на бумажном носителе и в электронном виде, приоритетом обладает информация на бумажном носителе.</w:t>
      </w:r>
    </w:p>
    <w:p w:rsidR="00A72049" w:rsidRPr="00865A95" w:rsidRDefault="00A72049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6"/>
          <w:szCs w:val="26"/>
          <w:shd w:val="clear" w:color="auto" w:fill="FFFFFF"/>
        </w:rPr>
      </w:pPr>
    </w:p>
    <w:p w:rsidR="00A24546" w:rsidRPr="00865A95" w:rsidRDefault="00261268" w:rsidP="00DF2FFB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color w:val="000000"/>
          <w:sz w:val="26"/>
          <w:szCs w:val="26"/>
          <w:shd w:val="clear" w:color="auto" w:fill="FFFFFF"/>
        </w:rPr>
      </w:pPr>
      <w:r w:rsidRPr="00865A95">
        <w:rPr>
          <w:color w:val="000000"/>
          <w:sz w:val="26"/>
          <w:szCs w:val="26"/>
          <w:shd w:val="clear" w:color="auto" w:fill="FFFFFF"/>
        </w:rPr>
        <w:t xml:space="preserve">3. Предоставление информации из Долговой книги </w:t>
      </w:r>
    </w:p>
    <w:p w:rsidR="000E6A4B" w:rsidRPr="00865A95" w:rsidRDefault="000E6A4B" w:rsidP="00DF2FFB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6"/>
          <w:szCs w:val="26"/>
          <w:shd w:val="clear" w:color="auto" w:fill="FFFFFF"/>
        </w:rPr>
      </w:pPr>
    </w:p>
    <w:p w:rsidR="00277CA9" w:rsidRPr="0040172F" w:rsidRDefault="00A11E83" w:rsidP="009E2962">
      <w:pPr>
        <w:autoSpaceDE w:val="0"/>
        <w:autoSpaceDN w:val="0"/>
        <w:adjustRightInd w:val="0"/>
        <w:spacing w:after="0" w:line="240" w:lineRule="auto"/>
        <w:ind w:firstLine="708"/>
        <w:rPr>
          <w:color w:val="000000"/>
          <w:sz w:val="26"/>
          <w:szCs w:val="26"/>
          <w:shd w:val="clear" w:color="auto" w:fill="FFFFFF"/>
        </w:rPr>
      </w:pPr>
      <w:r w:rsidRPr="00865A95">
        <w:rPr>
          <w:color w:val="000000"/>
          <w:sz w:val="26"/>
          <w:szCs w:val="26"/>
          <w:shd w:val="clear" w:color="auto" w:fill="FFFFFF"/>
        </w:rPr>
        <w:t>3.1. </w:t>
      </w:r>
      <w:r w:rsidR="005E5636" w:rsidRPr="00865A95">
        <w:rPr>
          <w:color w:val="000000"/>
          <w:sz w:val="26"/>
          <w:szCs w:val="26"/>
          <w:shd w:val="clear" w:color="auto" w:fill="FFFFFF"/>
        </w:rPr>
        <w:t xml:space="preserve">Информация о Долговых обязательствах, отраженная в Долговой книге, </w:t>
      </w:r>
      <w:r w:rsidR="005E5636" w:rsidRPr="0040172F">
        <w:rPr>
          <w:color w:val="000000"/>
          <w:sz w:val="26"/>
          <w:szCs w:val="26"/>
          <w:shd w:val="clear" w:color="auto" w:fill="FFFFFF"/>
        </w:rPr>
        <w:t xml:space="preserve">представляется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ответственным должностным лицом администрации</w:t>
      </w:r>
      <w:r w:rsidR="00C31722" w:rsidRPr="0040172F">
        <w:rPr>
          <w:color w:val="000000"/>
          <w:sz w:val="26"/>
          <w:szCs w:val="26"/>
          <w:shd w:val="clear" w:color="auto" w:fill="FFFFFF"/>
        </w:rPr>
        <w:t xml:space="preserve"> </w:t>
      </w:r>
      <w:r w:rsidR="005E5636" w:rsidRPr="0040172F">
        <w:rPr>
          <w:color w:val="000000"/>
          <w:sz w:val="26"/>
          <w:szCs w:val="26"/>
          <w:shd w:val="clear" w:color="auto" w:fill="FFFFFF"/>
        </w:rPr>
        <w:t xml:space="preserve">не позднее 1 числа каждого месяца в финансовый орган </w:t>
      </w:r>
      <w:proofErr w:type="spellStart"/>
      <w:r w:rsidR="000C5E08" w:rsidRPr="0040172F">
        <w:rPr>
          <w:spacing w:val="-8"/>
          <w:sz w:val="26"/>
          <w:szCs w:val="26"/>
        </w:rPr>
        <w:t>Камышинского</w:t>
      </w:r>
      <w:proofErr w:type="spellEnd"/>
      <w:r w:rsidR="005E5636" w:rsidRPr="0040172F">
        <w:rPr>
          <w:spacing w:val="-8"/>
          <w:sz w:val="26"/>
          <w:szCs w:val="26"/>
        </w:rPr>
        <w:t xml:space="preserve"> муниципального</w:t>
      </w:r>
      <w:r w:rsidR="005E5636" w:rsidRPr="0040172F">
        <w:rPr>
          <w:spacing w:val="-6"/>
          <w:sz w:val="26"/>
          <w:szCs w:val="26"/>
        </w:rPr>
        <w:t xml:space="preserve"> района Волгоградской области для</w:t>
      </w:r>
      <w:r w:rsidR="005E5636" w:rsidRPr="0040172F">
        <w:rPr>
          <w:color w:val="000000"/>
          <w:sz w:val="26"/>
          <w:szCs w:val="26"/>
          <w:shd w:val="clear" w:color="auto" w:fill="FFFFFF"/>
        </w:rPr>
        <w:t xml:space="preserve"> последующей передачи финансовому органу Волгоградской области в установленном им порядке.</w:t>
      </w:r>
    </w:p>
    <w:p w:rsidR="00A309F9" w:rsidRPr="0040172F" w:rsidRDefault="00DF2FFB" w:rsidP="00DF2FFB">
      <w:pPr>
        <w:autoSpaceDE w:val="0"/>
        <w:autoSpaceDN w:val="0"/>
        <w:adjustRightInd w:val="0"/>
        <w:spacing w:after="0" w:line="240" w:lineRule="auto"/>
        <w:ind w:firstLine="708"/>
        <w:rPr>
          <w:spacing w:val="-6"/>
          <w:sz w:val="26"/>
          <w:szCs w:val="26"/>
        </w:rPr>
      </w:pPr>
      <w:r w:rsidRPr="0040172F">
        <w:rPr>
          <w:color w:val="000000"/>
          <w:sz w:val="26"/>
          <w:szCs w:val="26"/>
          <w:shd w:val="clear" w:color="auto" w:fill="FFFFFF"/>
        </w:rPr>
        <w:t>3</w:t>
      </w:r>
      <w:r w:rsidR="00D56719" w:rsidRPr="0040172F">
        <w:rPr>
          <w:color w:val="000000"/>
          <w:sz w:val="26"/>
          <w:szCs w:val="26"/>
          <w:shd w:val="clear" w:color="auto" w:fill="FFFFFF"/>
        </w:rPr>
        <w:t>.2.</w:t>
      </w:r>
      <w:r w:rsidR="003C360E" w:rsidRPr="0040172F">
        <w:rPr>
          <w:color w:val="000000"/>
          <w:sz w:val="26"/>
          <w:szCs w:val="26"/>
          <w:shd w:val="clear" w:color="auto" w:fill="FFFFFF"/>
        </w:rPr>
        <w:t> </w:t>
      </w:r>
      <w:r w:rsidR="00A309F9" w:rsidRPr="0040172F">
        <w:rPr>
          <w:rFonts w:eastAsia="Times New Roman"/>
          <w:sz w:val="26"/>
          <w:szCs w:val="26"/>
          <w:lang w:eastAsia="ru-RU"/>
        </w:rPr>
        <w:t>Федеральны</w:t>
      </w:r>
      <w:r w:rsidR="005B0148" w:rsidRPr="0040172F">
        <w:rPr>
          <w:rFonts w:eastAsia="Times New Roman"/>
          <w:sz w:val="26"/>
          <w:szCs w:val="26"/>
          <w:lang w:eastAsia="ru-RU"/>
        </w:rPr>
        <w:t>м</w:t>
      </w:r>
      <w:r w:rsidR="00A309F9" w:rsidRPr="0040172F">
        <w:rPr>
          <w:rFonts w:eastAsia="Times New Roman"/>
          <w:sz w:val="26"/>
          <w:szCs w:val="26"/>
          <w:lang w:eastAsia="ru-RU"/>
        </w:rPr>
        <w:t xml:space="preserve"> орган</w:t>
      </w:r>
      <w:r w:rsidR="005B0148" w:rsidRPr="0040172F">
        <w:rPr>
          <w:rFonts w:eastAsia="Times New Roman"/>
          <w:sz w:val="26"/>
          <w:szCs w:val="26"/>
          <w:lang w:eastAsia="ru-RU"/>
        </w:rPr>
        <w:t>ам</w:t>
      </w:r>
      <w:r w:rsidR="00A309F9" w:rsidRPr="0040172F">
        <w:rPr>
          <w:rFonts w:eastAsia="Times New Roman"/>
          <w:sz w:val="26"/>
          <w:szCs w:val="26"/>
          <w:lang w:eastAsia="ru-RU"/>
        </w:rPr>
        <w:t xml:space="preserve"> государственной власти</w:t>
      </w:r>
      <w:r w:rsidR="005B0148" w:rsidRPr="0040172F">
        <w:rPr>
          <w:rFonts w:eastAsia="Times New Roman"/>
          <w:sz w:val="26"/>
          <w:szCs w:val="26"/>
          <w:lang w:eastAsia="ru-RU"/>
        </w:rPr>
        <w:t xml:space="preserve">, </w:t>
      </w:r>
      <w:r w:rsidR="00872719" w:rsidRPr="0040172F">
        <w:rPr>
          <w:rFonts w:eastAsia="Times New Roman"/>
          <w:sz w:val="26"/>
          <w:szCs w:val="26"/>
          <w:lang w:eastAsia="ru-RU"/>
        </w:rPr>
        <w:t xml:space="preserve">судам, </w:t>
      </w:r>
      <w:r w:rsidR="00872719" w:rsidRPr="0040172F">
        <w:rPr>
          <w:rFonts w:eastAsia="Times New Roman"/>
          <w:spacing w:val="-4"/>
          <w:sz w:val="26"/>
          <w:szCs w:val="26"/>
          <w:lang w:eastAsia="ru-RU"/>
        </w:rPr>
        <w:t xml:space="preserve">органам прокуратуры, правоохранительным органам, </w:t>
      </w:r>
      <w:r w:rsidR="00A309F9" w:rsidRPr="0040172F">
        <w:rPr>
          <w:rFonts w:eastAsia="Times New Roman"/>
          <w:spacing w:val="-4"/>
          <w:sz w:val="26"/>
          <w:szCs w:val="26"/>
          <w:lang w:eastAsia="ru-RU"/>
        </w:rPr>
        <w:t>территориальны</w:t>
      </w:r>
      <w:r w:rsidR="005B0148" w:rsidRPr="0040172F">
        <w:rPr>
          <w:rFonts w:eastAsia="Times New Roman"/>
          <w:spacing w:val="-4"/>
          <w:sz w:val="26"/>
          <w:szCs w:val="26"/>
          <w:lang w:eastAsia="ru-RU"/>
        </w:rPr>
        <w:t>м</w:t>
      </w:r>
      <w:r w:rsidR="00A309F9" w:rsidRPr="0040172F">
        <w:rPr>
          <w:rFonts w:eastAsia="Times New Roman"/>
          <w:sz w:val="26"/>
          <w:szCs w:val="26"/>
          <w:lang w:eastAsia="ru-RU"/>
        </w:rPr>
        <w:t xml:space="preserve"> орган</w:t>
      </w:r>
      <w:r w:rsidR="005B0148" w:rsidRPr="0040172F">
        <w:rPr>
          <w:rFonts w:eastAsia="Times New Roman"/>
          <w:sz w:val="26"/>
          <w:szCs w:val="26"/>
          <w:lang w:eastAsia="ru-RU"/>
        </w:rPr>
        <w:t xml:space="preserve">ам </w:t>
      </w:r>
      <w:r w:rsidR="00A309F9" w:rsidRPr="0040172F">
        <w:rPr>
          <w:rFonts w:eastAsia="Times New Roman"/>
          <w:sz w:val="26"/>
          <w:szCs w:val="26"/>
          <w:lang w:eastAsia="ru-RU"/>
        </w:rPr>
        <w:t>федеральных органов государственной власти</w:t>
      </w:r>
      <w:r w:rsidR="005B0148" w:rsidRPr="0040172F">
        <w:rPr>
          <w:rFonts w:eastAsia="Times New Roman"/>
          <w:sz w:val="26"/>
          <w:szCs w:val="26"/>
          <w:lang w:eastAsia="ru-RU"/>
        </w:rPr>
        <w:t xml:space="preserve">, органам государственной власти Волгоградской области, органам местного самоуправления </w:t>
      </w:r>
      <w:r w:rsidR="00853001">
        <w:rPr>
          <w:spacing w:val="-8"/>
          <w:sz w:val="26"/>
          <w:szCs w:val="26"/>
        </w:rPr>
        <w:t>Терновского</w:t>
      </w:r>
      <w:r w:rsidR="000C5E08" w:rsidRPr="0040172F">
        <w:rPr>
          <w:spacing w:val="-8"/>
          <w:sz w:val="26"/>
          <w:szCs w:val="26"/>
        </w:rPr>
        <w:t xml:space="preserve"> сельского поселения</w:t>
      </w:r>
      <w:r w:rsidR="005B0148" w:rsidRPr="0040172F">
        <w:rPr>
          <w:spacing w:val="-6"/>
          <w:sz w:val="26"/>
          <w:szCs w:val="26"/>
        </w:rPr>
        <w:t xml:space="preserve"> информация</w:t>
      </w:r>
      <w:r w:rsidR="003C49B4" w:rsidRPr="0040172F">
        <w:rPr>
          <w:spacing w:val="-6"/>
          <w:sz w:val="26"/>
          <w:szCs w:val="26"/>
        </w:rPr>
        <w:t xml:space="preserve"> </w:t>
      </w:r>
      <w:r w:rsidR="005B0148" w:rsidRPr="0040172F">
        <w:rPr>
          <w:spacing w:val="-6"/>
          <w:sz w:val="26"/>
          <w:szCs w:val="26"/>
        </w:rPr>
        <w:t xml:space="preserve">из Долговой книги предоставляется </w:t>
      </w:r>
      <w:r w:rsidR="002E439B" w:rsidRPr="0040172F">
        <w:rPr>
          <w:spacing w:val="-6"/>
          <w:sz w:val="26"/>
          <w:szCs w:val="26"/>
        </w:rPr>
        <w:t xml:space="preserve">в </w:t>
      </w:r>
      <w:r w:rsidR="00EC358F" w:rsidRPr="0040172F">
        <w:rPr>
          <w:spacing w:val="-6"/>
          <w:sz w:val="26"/>
          <w:szCs w:val="26"/>
        </w:rPr>
        <w:t xml:space="preserve">соответствии с </w:t>
      </w:r>
      <w:r w:rsidR="00866BF7" w:rsidRPr="0040172F">
        <w:rPr>
          <w:spacing w:val="-6"/>
          <w:sz w:val="26"/>
          <w:szCs w:val="26"/>
        </w:rPr>
        <w:t xml:space="preserve">действующим </w:t>
      </w:r>
      <w:r w:rsidR="005B0148" w:rsidRPr="0040172F">
        <w:rPr>
          <w:spacing w:val="-6"/>
          <w:sz w:val="26"/>
          <w:szCs w:val="26"/>
        </w:rPr>
        <w:t>законодательством</w:t>
      </w:r>
      <w:r w:rsidR="00AB0C03" w:rsidRPr="0040172F">
        <w:rPr>
          <w:spacing w:val="-6"/>
          <w:sz w:val="26"/>
          <w:szCs w:val="26"/>
        </w:rPr>
        <w:t>.</w:t>
      </w:r>
    </w:p>
    <w:p w:rsidR="00866BF7" w:rsidRPr="0040172F" w:rsidRDefault="00866BF7" w:rsidP="00866BF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pacing w:val="-6"/>
          <w:sz w:val="26"/>
          <w:szCs w:val="26"/>
          <w:lang w:eastAsia="ru-RU"/>
        </w:rPr>
      </w:pPr>
      <w:r w:rsidRPr="0040172F">
        <w:rPr>
          <w:rFonts w:eastAsia="Times New Roman"/>
          <w:sz w:val="26"/>
          <w:szCs w:val="26"/>
          <w:lang w:eastAsia="ru-RU"/>
        </w:rPr>
        <w:t xml:space="preserve">Иным лицам информация из Долговой книги предоставляется </w:t>
      </w:r>
      <w:r w:rsidRPr="0040172F">
        <w:rPr>
          <w:spacing w:val="-6"/>
          <w:sz w:val="26"/>
          <w:szCs w:val="26"/>
        </w:rPr>
        <w:t>в течение 5 рабочих дней</w:t>
      </w:r>
      <w:r w:rsidRPr="0040172F">
        <w:rPr>
          <w:b/>
          <w:color w:val="FF0000"/>
          <w:spacing w:val="-6"/>
          <w:sz w:val="26"/>
          <w:szCs w:val="26"/>
        </w:rPr>
        <w:t xml:space="preserve"> </w:t>
      </w:r>
      <w:r w:rsidRPr="0040172F">
        <w:rPr>
          <w:spacing w:val="-6"/>
          <w:sz w:val="26"/>
          <w:szCs w:val="26"/>
        </w:rPr>
        <w:t xml:space="preserve">со дня поступления </w:t>
      </w:r>
      <w:r w:rsidR="00013B2A" w:rsidRPr="0040172F">
        <w:rPr>
          <w:rFonts w:eastAsia="Times New Roman"/>
          <w:sz w:val="26"/>
          <w:szCs w:val="26"/>
          <w:lang w:eastAsia="ru-RU"/>
        </w:rPr>
        <w:t>ответственному должностному лицу администрации</w:t>
      </w:r>
      <w:r w:rsidR="00013B2A" w:rsidRPr="0040172F">
        <w:rPr>
          <w:spacing w:val="-6"/>
          <w:sz w:val="26"/>
          <w:szCs w:val="26"/>
        </w:rPr>
        <w:t xml:space="preserve"> </w:t>
      </w:r>
      <w:r w:rsidRPr="0040172F">
        <w:rPr>
          <w:spacing w:val="-6"/>
          <w:sz w:val="26"/>
          <w:szCs w:val="26"/>
        </w:rPr>
        <w:t xml:space="preserve">запроса о предоставлении информации из </w:t>
      </w:r>
      <w:r w:rsidRPr="0040172F">
        <w:rPr>
          <w:rFonts w:eastAsia="Times New Roman"/>
          <w:spacing w:val="-6"/>
          <w:sz w:val="26"/>
          <w:szCs w:val="26"/>
          <w:lang w:eastAsia="ru-RU"/>
        </w:rPr>
        <w:t>Долговой книги. </w:t>
      </w:r>
    </w:p>
    <w:p w:rsidR="00866BF7" w:rsidRPr="00865A95" w:rsidRDefault="00866BF7" w:rsidP="00866BF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 w:val="26"/>
          <w:szCs w:val="26"/>
          <w:lang w:eastAsia="ru-RU"/>
        </w:rPr>
      </w:pPr>
      <w:r w:rsidRPr="0040172F">
        <w:rPr>
          <w:rFonts w:eastAsia="Times New Roman"/>
          <w:spacing w:val="-6"/>
          <w:sz w:val="26"/>
          <w:szCs w:val="26"/>
          <w:lang w:eastAsia="ru-RU"/>
        </w:rPr>
        <w:t xml:space="preserve">Информация, предусмотренная в абзаце втором настоящего пункта Порядка, </w:t>
      </w:r>
      <w:r w:rsidRPr="0040172F">
        <w:rPr>
          <w:rFonts w:eastAsia="Times New Roman"/>
          <w:sz w:val="26"/>
          <w:szCs w:val="26"/>
          <w:lang w:eastAsia="ru-RU"/>
        </w:rPr>
        <w:t xml:space="preserve">предоставляется только в части сведений </w:t>
      </w:r>
      <w:r w:rsidRPr="0040172F">
        <w:rPr>
          <w:color w:val="000000"/>
          <w:sz w:val="26"/>
          <w:szCs w:val="26"/>
          <w:shd w:val="clear" w:color="auto" w:fill="FFFFFF"/>
        </w:rPr>
        <w:t>о Долговых обязательствах</w:t>
      </w:r>
      <w:r w:rsidRPr="0040172F">
        <w:rPr>
          <w:rFonts w:eastAsia="Times New Roman"/>
          <w:sz w:val="26"/>
          <w:szCs w:val="26"/>
          <w:lang w:eastAsia="ru-RU"/>
        </w:rPr>
        <w:t>, содержащихся в Долговой книге, касающихся соответствующих лиц.</w:t>
      </w:r>
      <w:r w:rsidRPr="00865A95">
        <w:rPr>
          <w:rFonts w:eastAsia="Times New Roman"/>
          <w:sz w:val="26"/>
          <w:szCs w:val="26"/>
          <w:lang w:eastAsia="ru-RU"/>
        </w:rPr>
        <w:t xml:space="preserve"> </w:t>
      </w:r>
    </w:p>
    <w:p w:rsidR="003A23A8" w:rsidRPr="00865A95" w:rsidRDefault="003A23A8" w:rsidP="00DF2FFB">
      <w:pPr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 w:val="26"/>
          <w:szCs w:val="26"/>
          <w:lang w:eastAsia="ru-RU"/>
        </w:rPr>
      </w:pPr>
    </w:p>
    <w:p w:rsidR="003A23A8" w:rsidRPr="00865A95" w:rsidRDefault="003A23A8" w:rsidP="003A23A8">
      <w:pPr>
        <w:rPr>
          <w:rFonts w:eastAsia="Times New Roman"/>
          <w:sz w:val="26"/>
          <w:szCs w:val="26"/>
          <w:lang w:eastAsia="ru-RU"/>
        </w:rPr>
      </w:pPr>
    </w:p>
    <w:p w:rsidR="003A23A8" w:rsidRPr="003A23A8" w:rsidRDefault="003A23A8" w:rsidP="003A23A8">
      <w:pPr>
        <w:rPr>
          <w:rFonts w:eastAsia="Times New Roman"/>
          <w:szCs w:val="28"/>
          <w:lang w:eastAsia="ru-RU"/>
        </w:rPr>
      </w:pPr>
    </w:p>
    <w:p w:rsidR="003A23A8" w:rsidRDefault="003A23A8" w:rsidP="003A23A8">
      <w:pPr>
        <w:rPr>
          <w:rFonts w:eastAsia="Times New Roman"/>
          <w:szCs w:val="28"/>
          <w:lang w:eastAsia="ru-RU"/>
        </w:rPr>
        <w:sectPr w:rsidR="003A23A8" w:rsidSect="003A23A8">
          <w:pgSz w:w="11906" w:h="16840" w:code="9"/>
          <w:pgMar w:top="851" w:right="851" w:bottom="1134" w:left="1418" w:header="709" w:footer="709" w:gutter="0"/>
          <w:cols w:space="708"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35"/>
        <w:gridCol w:w="7536"/>
      </w:tblGrid>
      <w:tr w:rsidR="003A23A8" w:rsidRPr="00754B8A" w:rsidTr="003A23A8">
        <w:tc>
          <w:tcPr>
            <w:tcW w:w="7535" w:type="dxa"/>
          </w:tcPr>
          <w:p w:rsidR="003A23A8" w:rsidRPr="00754B8A" w:rsidRDefault="003A23A8" w:rsidP="003A23A8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536" w:type="dxa"/>
          </w:tcPr>
          <w:p w:rsidR="003A23A8" w:rsidRPr="00013B2A" w:rsidRDefault="003A23A8" w:rsidP="003A23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к Порядку ведения муниципальной долговой книги </w:t>
            </w:r>
            <w:r w:rsidR="00853001">
              <w:rPr>
                <w:rFonts w:ascii="Times New Roman" w:hAnsi="Times New Roman" w:cs="Times New Roman"/>
                <w:sz w:val="24"/>
                <w:szCs w:val="24"/>
              </w:rPr>
              <w:t>Терновского</w:t>
            </w:r>
            <w:r w:rsidRPr="00013B2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013B2A" w:rsidRPr="00013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13B2A" w:rsidRPr="00013B2A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="00013B2A" w:rsidRPr="00013B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</w:tbl>
    <w:p w:rsidR="003A23A8" w:rsidRPr="00754B8A" w:rsidRDefault="003A23A8" w:rsidP="003A23A8">
      <w:pPr>
        <w:pStyle w:val="ConsPlusNonformat"/>
        <w:jc w:val="both"/>
        <w:rPr>
          <w:sz w:val="24"/>
          <w:szCs w:val="24"/>
        </w:rPr>
      </w:pPr>
    </w:p>
    <w:p w:rsidR="003A23A8" w:rsidRPr="00754B8A" w:rsidRDefault="003A23A8" w:rsidP="00754B8A">
      <w:pPr>
        <w:pStyle w:val="af2"/>
        <w:jc w:val="center"/>
        <w:rPr>
          <w:sz w:val="24"/>
          <w:szCs w:val="24"/>
        </w:rPr>
      </w:pPr>
      <w:r w:rsidRPr="00754B8A">
        <w:rPr>
          <w:sz w:val="24"/>
          <w:szCs w:val="24"/>
        </w:rPr>
        <w:t xml:space="preserve">         </w:t>
      </w:r>
      <w:r w:rsidR="00013B2A">
        <w:rPr>
          <w:sz w:val="24"/>
          <w:szCs w:val="24"/>
        </w:rPr>
        <w:t xml:space="preserve">Муниципальная долговая книга </w:t>
      </w:r>
      <w:r w:rsidR="00853001">
        <w:rPr>
          <w:sz w:val="24"/>
          <w:szCs w:val="24"/>
        </w:rPr>
        <w:t>Терновского</w:t>
      </w:r>
      <w:r w:rsidR="00013B2A">
        <w:rPr>
          <w:sz w:val="24"/>
          <w:szCs w:val="24"/>
        </w:rPr>
        <w:t xml:space="preserve"> сельского поселения </w:t>
      </w:r>
      <w:proofErr w:type="spellStart"/>
      <w:r w:rsidR="00013B2A">
        <w:rPr>
          <w:sz w:val="24"/>
          <w:szCs w:val="24"/>
        </w:rPr>
        <w:t>Камышинского</w:t>
      </w:r>
      <w:proofErr w:type="spellEnd"/>
      <w:r w:rsidR="00013B2A">
        <w:rPr>
          <w:sz w:val="24"/>
          <w:szCs w:val="24"/>
        </w:rPr>
        <w:t xml:space="preserve"> муниципального района Волгоградской области</w:t>
      </w:r>
    </w:p>
    <w:p w:rsidR="003A23A8" w:rsidRPr="00754B8A" w:rsidRDefault="003A23A8" w:rsidP="00754B8A">
      <w:pPr>
        <w:pStyle w:val="af2"/>
        <w:jc w:val="center"/>
        <w:rPr>
          <w:sz w:val="24"/>
          <w:szCs w:val="24"/>
        </w:rPr>
      </w:pPr>
      <w:r w:rsidRPr="00754B8A">
        <w:rPr>
          <w:sz w:val="24"/>
          <w:szCs w:val="24"/>
        </w:rPr>
        <w:t xml:space="preserve">                        ПО СОСТОЯНИЮ НА 01.__.20__</w:t>
      </w:r>
    </w:p>
    <w:p w:rsidR="003A23A8" w:rsidRPr="00754B8A" w:rsidRDefault="003A23A8" w:rsidP="00754B8A">
      <w:pPr>
        <w:pStyle w:val="af2"/>
        <w:jc w:val="center"/>
        <w:rPr>
          <w:sz w:val="24"/>
          <w:szCs w:val="24"/>
        </w:rPr>
      </w:pPr>
      <w:r w:rsidRPr="00754B8A">
        <w:rPr>
          <w:sz w:val="24"/>
          <w:szCs w:val="24"/>
        </w:rPr>
        <w:t xml:space="preserve">          1. </w:t>
      </w:r>
      <w:r w:rsidR="00754B8A">
        <w:rPr>
          <w:sz w:val="24"/>
          <w:szCs w:val="24"/>
        </w:rPr>
        <w:t>Муниципальные</w:t>
      </w:r>
      <w:r w:rsidRPr="00754B8A">
        <w:rPr>
          <w:sz w:val="24"/>
          <w:szCs w:val="24"/>
        </w:rPr>
        <w:t xml:space="preserve"> ценные бумаги </w:t>
      </w:r>
      <w:r w:rsidR="00853001">
        <w:rPr>
          <w:sz w:val="24"/>
          <w:szCs w:val="24"/>
        </w:rPr>
        <w:t>Терновского</w:t>
      </w:r>
      <w:r w:rsidR="00754B8A">
        <w:rPr>
          <w:sz w:val="24"/>
          <w:szCs w:val="24"/>
        </w:rPr>
        <w:t xml:space="preserve"> сельского поселения</w:t>
      </w:r>
      <w:r w:rsidR="00C37E85">
        <w:rPr>
          <w:sz w:val="24"/>
          <w:szCs w:val="24"/>
        </w:rPr>
        <w:t xml:space="preserve"> </w:t>
      </w:r>
      <w:proofErr w:type="spellStart"/>
      <w:r w:rsidR="00C37E85">
        <w:rPr>
          <w:sz w:val="24"/>
          <w:szCs w:val="24"/>
        </w:rPr>
        <w:t>Камышинского</w:t>
      </w:r>
      <w:proofErr w:type="spellEnd"/>
      <w:r w:rsidR="00C37E85">
        <w:rPr>
          <w:sz w:val="24"/>
          <w:szCs w:val="24"/>
        </w:rPr>
        <w:t xml:space="preserve"> муниципального  района Волгоградской области</w:t>
      </w:r>
    </w:p>
    <w:p w:rsidR="003A23A8" w:rsidRDefault="003A23A8" w:rsidP="003A23A8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"/>
        <w:gridCol w:w="460"/>
        <w:gridCol w:w="602"/>
        <w:gridCol w:w="318"/>
        <w:gridCol w:w="348"/>
        <w:gridCol w:w="607"/>
        <w:gridCol w:w="581"/>
        <w:gridCol w:w="520"/>
        <w:gridCol w:w="501"/>
        <w:gridCol w:w="501"/>
        <w:gridCol w:w="489"/>
        <w:gridCol w:w="608"/>
        <w:gridCol w:w="520"/>
        <w:gridCol w:w="520"/>
        <w:gridCol w:w="520"/>
        <w:gridCol w:w="614"/>
        <w:gridCol w:w="557"/>
        <w:gridCol w:w="486"/>
        <w:gridCol w:w="448"/>
        <w:gridCol w:w="283"/>
        <w:gridCol w:w="349"/>
        <w:gridCol w:w="252"/>
        <w:gridCol w:w="308"/>
        <w:gridCol w:w="495"/>
        <w:gridCol w:w="422"/>
        <w:gridCol w:w="328"/>
        <w:gridCol w:w="486"/>
        <w:gridCol w:w="278"/>
        <w:gridCol w:w="343"/>
        <w:gridCol w:w="251"/>
        <w:gridCol w:w="307"/>
        <w:gridCol w:w="534"/>
        <w:gridCol w:w="534"/>
        <w:gridCol w:w="534"/>
        <w:gridCol w:w="598"/>
        <w:gridCol w:w="459"/>
      </w:tblGrid>
      <w:tr w:rsidR="00754B8A" w:rsidRPr="00754B8A" w:rsidTr="00754B8A">
        <w:tc>
          <w:tcPr>
            <w:tcW w:w="20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 xml:space="preserve">N </w:t>
            </w:r>
            <w:proofErr w:type="spellStart"/>
            <w:proofErr w:type="gramStart"/>
            <w:r w:rsidRPr="00754B8A">
              <w:rPr>
                <w:sz w:val="20"/>
              </w:rPr>
              <w:t>п</w:t>
            </w:r>
            <w:proofErr w:type="spellEnd"/>
            <w:proofErr w:type="gramEnd"/>
            <w:r w:rsidRPr="00754B8A">
              <w:rPr>
                <w:sz w:val="20"/>
              </w:rPr>
              <w:t>/</w:t>
            </w:r>
            <w:proofErr w:type="spellStart"/>
            <w:r w:rsidRPr="00754B8A">
              <w:rPr>
                <w:sz w:val="20"/>
              </w:rPr>
              <w:t>п</w:t>
            </w:r>
            <w:proofErr w:type="spellEnd"/>
          </w:p>
        </w:tc>
        <w:tc>
          <w:tcPr>
            <w:tcW w:w="4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 регистрации</w:t>
            </w:r>
          </w:p>
        </w:tc>
        <w:tc>
          <w:tcPr>
            <w:tcW w:w="60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Государственный регистрационный номер выпуска ценных бумаг</w:t>
            </w:r>
          </w:p>
        </w:tc>
        <w:tc>
          <w:tcPr>
            <w:tcW w:w="316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Вид ценной бумаги</w:t>
            </w:r>
          </w:p>
        </w:tc>
        <w:tc>
          <w:tcPr>
            <w:tcW w:w="35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Форма выпуска ценной бумаги</w:t>
            </w:r>
          </w:p>
        </w:tc>
        <w:tc>
          <w:tcPr>
            <w:tcW w:w="610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Регистрационный номер Условий эмиссии</w:t>
            </w:r>
          </w:p>
        </w:tc>
        <w:tc>
          <w:tcPr>
            <w:tcW w:w="573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51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Наименование правового акта, которым утверждено Решение о выпуске ценных бумаг (дополнит</w:t>
            </w:r>
            <w:proofErr w:type="gramStart"/>
            <w:r w:rsidRPr="00754B8A">
              <w:rPr>
                <w:sz w:val="20"/>
              </w:rPr>
              <w:t>.</w:t>
            </w:r>
            <w:proofErr w:type="gramEnd"/>
            <w:r w:rsidRPr="00754B8A">
              <w:rPr>
                <w:sz w:val="20"/>
              </w:rPr>
              <w:t xml:space="preserve"> </w:t>
            </w:r>
            <w:proofErr w:type="gramStart"/>
            <w:r w:rsidRPr="00754B8A">
              <w:rPr>
                <w:sz w:val="20"/>
              </w:rPr>
              <w:t>в</w:t>
            </w:r>
            <w:proofErr w:type="gramEnd"/>
            <w:r w:rsidRPr="00754B8A">
              <w:rPr>
                <w:sz w:val="20"/>
              </w:rPr>
              <w:t>ыпуске), наименован</w:t>
            </w:r>
            <w:r w:rsidRPr="00754B8A">
              <w:rPr>
                <w:sz w:val="20"/>
              </w:rPr>
              <w:lastRenderedPageBreak/>
              <w:t>ие органа, принявшего акт, дата акта, номер акта</w:t>
            </w:r>
          </w:p>
        </w:tc>
        <w:tc>
          <w:tcPr>
            <w:tcW w:w="50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lastRenderedPageBreak/>
              <w:t>Валюта обязательства</w:t>
            </w:r>
          </w:p>
        </w:tc>
        <w:tc>
          <w:tcPr>
            <w:tcW w:w="50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Форма обеспечения обязательства</w:t>
            </w:r>
          </w:p>
        </w:tc>
        <w:tc>
          <w:tcPr>
            <w:tcW w:w="49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Номинальная стоимость одной ценной бумаги (руб.)</w:t>
            </w:r>
          </w:p>
        </w:tc>
        <w:tc>
          <w:tcPr>
            <w:tcW w:w="60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51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Наименование генерального агента</w:t>
            </w:r>
          </w:p>
        </w:tc>
        <w:tc>
          <w:tcPr>
            <w:tcW w:w="51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Наименование депозитария или регистратора</w:t>
            </w:r>
          </w:p>
        </w:tc>
        <w:tc>
          <w:tcPr>
            <w:tcW w:w="51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Наименование организатора торговли</w:t>
            </w:r>
          </w:p>
        </w:tc>
        <w:tc>
          <w:tcPr>
            <w:tcW w:w="60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55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 размещения (</w:t>
            </w:r>
            <w:proofErr w:type="spellStart"/>
            <w:r w:rsidRPr="00754B8A">
              <w:rPr>
                <w:sz w:val="20"/>
              </w:rPr>
              <w:t>доразмещения</w:t>
            </w:r>
            <w:proofErr w:type="spellEnd"/>
            <w:r w:rsidRPr="00754B8A">
              <w:rPr>
                <w:sz w:val="20"/>
              </w:rPr>
              <w:t>) ценных бумаг</w:t>
            </w:r>
          </w:p>
        </w:tc>
        <w:tc>
          <w:tcPr>
            <w:tcW w:w="48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Объем размещения ценных бумаг (по номинальной стоимости) (руб.)</w:t>
            </w:r>
          </w:p>
        </w:tc>
        <w:tc>
          <w:tcPr>
            <w:tcW w:w="45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Процентная ставка купонного дохода</w:t>
            </w:r>
          </w:p>
        </w:tc>
        <w:tc>
          <w:tcPr>
            <w:tcW w:w="638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Установленные выплаты купонного дохода по каждому купонному периоду</w:t>
            </w:r>
          </w:p>
        </w:tc>
        <w:tc>
          <w:tcPr>
            <w:tcW w:w="572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Фактические выплаты купонного дохода</w:t>
            </w:r>
          </w:p>
        </w:tc>
        <w:tc>
          <w:tcPr>
            <w:tcW w:w="49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дисконта, определенная при размещении (руб.)</w:t>
            </w:r>
          </w:p>
        </w:tc>
        <w:tc>
          <w:tcPr>
            <w:tcW w:w="422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дисконта при погашении (выкупе) ценных бумаг (руб.)</w:t>
            </w:r>
          </w:p>
        </w:tc>
        <w:tc>
          <w:tcPr>
            <w:tcW w:w="32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 выкупа ценных бумаг</w:t>
            </w:r>
          </w:p>
        </w:tc>
        <w:tc>
          <w:tcPr>
            <w:tcW w:w="48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Объем выкупа ценных бумаг по номинальной стоимости (руб.)</w:t>
            </w:r>
          </w:p>
        </w:tc>
        <w:tc>
          <w:tcPr>
            <w:tcW w:w="621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Установленное погашение ценных бумаг</w:t>
            </w:r>
          </w:p>
        </w:tc>
        <w:tc>
          <w:tcPr>
            <w:tcW w:w="567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Фактическое погашение ценных бумаг</w:t>
            </w:r>
          </w:p>
        </w:tc>
        <w:tc>
          <w:tcPr>
            <w:tcW w:w="52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просроченной задолженности по выплате купонного дохода за каждый купонный период (руб.)</w:t>
            </w:r>
          </w:p>
        </w:tc>
        <w:tc>
          <w:tcPr>
            <w:tcW w:w="52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просроченной задолженности по погашению номинальной стоимости ценных бумаг (руб.)</w:t>
            </w:r>
          </w:p>
        </w:tc>
        <w:tc>
          <w:tcPr>
            <w:tcW w:w="52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просроченной задолженности по исполнению обязательств по ценным бумагам (руб.)</w:t>
            </w:r>
          </w:p>
        </w:tc>
        <w:tc>
          <w:tcPr>
            <w:tcW w:w="596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Номинальная сумма долга по государственным ценным бумагам (руб.) на 01.__.20__</w:t>
            </w:r>
          </w:p>
        </w:tc>
        <w:tc>
          <w:tcPr>
            <w:tcW w:w="460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Примечание</w:t>
            </w:r>
          </w:p>
        </w:tc>
      </w:tr>
      <w:tr w:rsidR="00754B8A" w:rsidTr="00754B8A"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9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</w:t>
            </w:r>
          </w:p>
        </w:tc>
        <w:tc>
          <w:tcPr>
            <w:tcW w:w="34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(руб.)</w:t>
            </w:r>
          </w:p>
        </w:tc>
        <w:tc>
          <w:tcPr>
            <w:tcW w:w="26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</w:t>
            </w:r>
          </w:p>
        </w:tc>
        <w:tc>
          <w:tcPr>
            <w:tcW w:w="30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(руб.)</w:t>
            </w: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78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</w:t>
            </w:r>
          </w:p>
        </w:tc>
        <w:tc>
          <w:tcPr>
            <w:tcW w:w="34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(руб.)</w:t>
            </w:r>
          </w:p>
        </w:tc>
        <w:tc>
          <w:tcPr>
            <w:tcW w:w="258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дата</w:t>
            </w:r>
          </w:p>
        </w:tc>
        <w:tc>
          <w:tcPr>
            <w:tcW w:w="30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sz w:val="20"/>
              </w:rPr>
            </w:pPr>
            <w:r w:rsidRPr="00754B8A">
              <w:rPr>
                <w:sz w:val="20"/>
              </w:rPr>
              <w:t>сумма (руб.)</w:t>
            </w: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0" w:type="auto"/>
            <w:vMerge/>
          </w:tcPr>
          <w:p w:rsidR="003A23A8" w:rsidRDefault="003A23A8" w:rsidP="00865A95">
            <w:pPr>
              <w:pStyle w:val="ConsPlusNormal0"/>
            </w:pPr>
          </w:p>
        </w:tc>
      </w:tr>
      <w:tr w:rsidR="00754B8A" w:rsidTr="00754B8A">
        <w:tc>
          <w:tcPr>
            <w:tcW w:w="20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46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60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6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55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10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73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9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0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60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5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8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5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295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43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26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03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9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22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2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8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278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43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258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09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96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460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36</w:t>
            </w:r>
          </w:p>
        </w:tc>
      </w:tr>
      <w:tr w:rsidR="00754B8A" w:rsidTr="00754B8A">
        <w:tc>
          <w:tcPr>
            <w:tcW w:w="20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64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0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16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5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10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7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04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04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9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0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0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5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8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5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9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4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6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0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9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22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2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8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78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4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58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0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96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60" w:type="dxa"/>
          </w:tcPr>
          <w:p w:rsidR="003A23A8" w:rsidRDefault="003A23A8" w:rsidP="00865A95">
            <w:pPr>
              <w:pStyle w:val="ConsPlusNormal0"/>
            </w:pPr>
          </w:p>
        </w:tc>
      </w:tr>
      <w:tr w:rsidR="00754B8A" w:rsidTr="00754B8A">
        <w:tc>
          <w:tcPr>
            <w:tcW w:w="673" w:type="dxa"/>
            <w:gridSpan w:val="2"/>
          </w:tcPr>
          <w:p w:rsidR="003A23A8" w:rsidRPr="00754B8A" w:rsidRDefault="003A23A8" w:rsidP="00865A95">
            <w:pPr>
              <w:pStyle w:val="ConsPlusNormal0"/>
              <w:rPr>
                <w:sz w:val="20"/>
              </w:rPr>
            </w:pPr>
            <w:r w:rsidRPr="00754B8A">
              <w:rPr>
                <w:sz w:val="20"/>
              </w:rPr>
              <w:t>Итого:</w:t>
            </w:r>
          </w:p>
        </w:tc>
        <w:tc>
          <w:tcPr>
            <w:tcW w:w="60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16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5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10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7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04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04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9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0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1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60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5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8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5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9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4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6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0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91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22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2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87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78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43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258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309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25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596" w:type="dxa"/>
          </w:tcPr>
          <w:p w:rsidR="003A23A8" w:rsidRDefault="003A23A8" w:rsidP="00865A95">
            <w:pPr>
              <w:pStyle w:val="ConsPlusNormal0"/>
            </w:pPr>
          </w:p>
        </w:tc>
        <w:tc>
          <w:tcPr>
            <w:tcW w:w="460" w:type="dxa"/>
          </w:tcPr>
          <w:p w:rsidR="003A23A8" w:rsidRDefault="003A23A8" w:rsidP="00865A95">
            <w:pPr>
              <w:pStyle w:val="ConsPlusNormal0"/>
            </w:pPr>
          </w:p>
        </w:tc>
      </w:tr>
    </w:tbl>
    <w:p w:rsidR="003A23A8" w:rsidRDefault="003A23A8" w:rsidP="003A23A8">
      <w:pPr>
        <w:pStyle w:val="ConsPlusNormal0"/>
        <w:jc w:val="both"/>
      </w:pPr>
    </w:p>
    <w:p w:rsidR="003A23A8" w:rsidRPr="004E7B53" w:rsidRDefault="003A23A8" w:rsidP="003A23A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Pr="00754B8A">
        <w:rPr>
          <w:rFonts w:ascii="Times New Roman" w:hAnsi="Times New Roman" w:cs="Times New Roman"/>
        </w:rPr>
        <w:t xml:space="preserve">2. Кредиты, привлеченные </w:t>
      </w:r>
      <w:r w:rsidR="004E7B53">
        <w:rPr>
          <w:rFonts w:ascii="Times New Roman" w:hAnsi="Times New Roman" w:cs="Times New Roman"/>
        </w:rPr>
        <w:t>Семеновским сельским поселением</w:t>
      </w:r>
      <w:r w:rsidRPr="00754B8A">
        <w:rPr>
          <w:rFonts w:ascii="Times New Roman" w:hAnsi="Times New Roman" w:cs="Times New Roman"/>
        </w:rPr>
        <w:t xml:space="preserve"> </w:t>
      </w:r>
      <w:proofErr w:type="spellStart"/>
      <w:r w:rsidR="00C37E85">
        <w:rPr>
          <w:rFonts w:ascii="Times New Roman" w:hAnsi="Times New Roman" w:cs="Times New Roman"/>
        </w:rPr>
        <w:t>Камышинского</w:t>
      </w:r>
      <w:proofErr w:type="spellEnd"/>
      <w:r w:rsidR="00C37E85">
        <w:rPr>
          <w:rFonts w:ascii="Times New Roman" w:hAnsi="Times New Roman" w:cs="Times New Roman"/>
        </w:rPr>
        <w:t xml:space="preserve"> муниципального района Волгоградской области </w:t>
      </w:r>
      <w:r w:rsidRPr="00754B8A">
        <w:rPr>
          <w:rFonts w:ascii="Times New Roman" w:hAnsi="Times New Roman" w:cs="Times New Roman"/>
        </w:rPr>
        <w:t>от кредитных организаций</w:t>
      </w:r>
      <w:r w:rsidR="00C37E85">
        <w:rPr>
          <w:rFonts w:ascii="Times New Roman" w:hAnsi="Times New Roman" w:cs="Times New Roman"/>
        </w:rPr>
        <w:t xml:space="preserve"> в валюте РФ</w:t>
      </w:r>
    </w:p>
    <w:p w:rsidR="003A23A8" w:rsidRDefault="003A23A8" w:rsidP="003A23A8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"/>
        <w:gridCol w:w="612"/>
        <w:gridCol w:w="720"/>
        <w:gridCol w:w="1646"/>
        <w:gridCol w:w="1586"/>
        <w:gridCol w:w="697"/>
        <w:gridCol w:w="670"/>
        <w:gridCol w:w="593"/>
        <w:gridCol w:w="670"/>
        <w:gridCol w:w="379"/>
        <w:gridCol w:w="424"/>
        <w:gridCol w:w="315"/>
        <w:gridCol w:w="385"/>
        <w:gridCol w:w="791"/>
        <w:gridCol w:w="1033"/>
        <w:gridCol w:w="314"/>
        <w:gridCol w:w="384"/>
        <w:gridCol w:w="314"/>
        <w:gridCol w:w="384"/>
        <w:gridCol w:w="718"/>
        <w:gridCol w:w="718"/>
        <w:gridCol w:w="718"/>
        <w:gridCol w:w="528"/>
        <w:gridCol w:w="576"/>
        <w:gridCol w:w="610"/>
      </w:tblGrid>
      <w:tr w:rsidR="00B56CFD" w:rsidTr="00865A95">
        <w:tc>
          <w:tcPr>
            <w:tcW w:w="9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N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proofErr w:type="spellStart"/>
            <w:proofErr w:type="gramStart"/>
            <w:r w:rsidRPr="00754B8A">
              <w:rPr>
                <w:rFonts w:cs="Times New Roman"/>
                <w:sz w:val="20"/>
              </w:rPr>
              <w:t>п</w:t>
            </w:r>
            <w:proofErr w:type="spellEnd"/>
            <w:proofErr w:type="gramEnd"/>
            <w:r w:rsidRPr="00754B8A">
              <w:rPr>
                <w:rFonts w:cs="Times New Roman"/>
                <w:sz w:val="20"/>
              </w:rPr>
              <w:t>/</w:t>
            </w:r>
            <w:proofErr w:type="spellStart"/>
            <w:r w:rsidRPr="00754B8A">
              <w:rPr>
                <w:rFonts w:cs="Times New Roman"/>
                <w:sz w:val="20"/>
              </w:rPr>
              <w:t>п</w:t>
            </w:r>
            <w:proofErr w:type="spellEnd"/>
          </w:p>
        </w:tc>
        <w:tc>
          <w:tcPr>
            <w:tcW w:w="850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 регистрации</w:t>
            </w:r>
          </w:p>
        </w:tc>
        <w:tc>
          <w:tcPr>
            <w:tcW w:w="136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Наименование, дата, номер документа, на основании которого возникло долгов</w:t>
            </w:r>
            <w:r w:rsidRPr="00754B8A">
              <w:rPr>
                <w:rFonts w:cs="Times New Roman"/>
                <w:sz w:val="20"/>
              </w:rPr>
              <w:lastRenderedPageBreak/>
              <w:t>ое обязательство</w:t>
            </w:r>
          </w:p>
        </w:tc>
        <w:tc>
          <w:tcPr>
            <w:tcW w:w="1757" w:type="dxa"/>
            <w:vMerge w:val="restart"/>
          </w:tcPr>
          <w:p w:rsidR="003A23A8" w:rsidRPr="00754B8A" w:rsidRDefault="003A23A8" w:rsidP="00B56CFD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Дата, номер договора/соглашения/</w:t>
            </w:r>
            <w:r w:rsidR="00B56CFD">
              <w:rPr>
                <w:rFonts w:cs="Times New Roman"/>
                <w:sz w:val="20"/>
              </w:rPr>
              <w:t>муниципального</w:t>
            </w:r>
            <w:r w:rsidRPr="00754B8A">
              <w:rPr>
                <w:rFonts w:cs="Times New Roman"/>
                <w:sz w:val="20"/>
              </w:rPr>
              <w:t xml:space="preserve"> контракта, утратившег</w:t>
            </w:r>
            <w:proofErr w:type="gramStart"/>
            <w:r w:rsidRPr="00754B8A">
              <w:rPr>
                <w:rFonts w:cs="Times New Roman"/>
                <w:sz w:val="20"/>
              </w:rPr>
              <w:t>о(</w:t>
            </w:r>
            <w:proofErr w:type="gramEnd"/>
            <w:r w:rsidRPr="00754B8A">
              <w:rPr>
                <w:rFonts w:cs="Times New Roman"/>
                <w:sz w:val="20"/>
              </w:rPr>
              <w:t>их) силу в связи с заключением нового договора/соглашения/</w:t>
            </w:r>
            <w:r w:rsidR="00B56CFD">
              <w:rPr>
                <w:rFonts w:cs="Times New Roman"/>
                <w:sz w:val="20"/>
              </w:rPr>
              <w:t>муниципального</w:t>
            </w:r>
            <w:r w:rsidRPr="00754B8A">
              <w:rPr>
                <w:rFonts w:cs="Times New Roman"/>
                <w:sz w:val="20"/>
              </w:rPr>
              <w:t xml:space="preserve"> контракта</w:t>
            </w:r>
          </w:p>
        </w:tc>
        <w:tc>
          <w:tcPr>
            <w:tcW w:w="1361" w:type="dxa"/>
            <w:vMerge w:val="restart"/>
          </w:tcPr>
          <w:p w:rsidR="003A23A8" w:rsidRPr="00754B8A" w:rsidRDefault="003A23A8" w:rsidP="00B56CFD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изменений в договор/соглашение/</w:t>
            </w:r>
            <w:r w:rsidR="00B56CFD">
              <w:rPr>
                <w:rFonts w:cs="Times New Roman"/>
                <w:sz w:val="20"/>
              </w:rPr>
              <w:t>муниципальный</w:t>
            </w:r>
            <w:r w:rsidRPr="00754B8A">
              <w:rPr>
                <w:rFonts w:cs="Times New Roman"/>
                <w:sz w:val="20"/>
              </w:rPr>
              <w:t xml:space="preserve"> контракт</w:t>
            </w:r>
          </w:p>
        </w:tc>
        <w:tc>
          <w:tcPr>
            <w:tcW w:w="850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Наименование кредитора</w:t>
            </w:r>
          </w:p>
        </w:tc>
        <w:tc>
          <w:tcPr>
            <w:tcW w:w="850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Валюта обязательства</w:t>
            </w:r>
          </w:p>
        </w:tc>
        <w:tc>
          <w:tcPr>
            <w:tcW w:w="9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 xml:space="preserve">Процентная ставка (% </w:t>
            </w:r>
            <w:proofErr w:type="gramStart"/>
            <w:r w:rsidRPr="00754B8A">
              <w:rPr>
                <w:rFonts w:cs="Times New Roman"/>
                <w:sz w:val="20"/>
              </w:rPr>
              <w:t>годовых</w:t>
            </w:r>
            <w:proofErr w:type="gramEnd"/>
            <w:r w:rsidRPr="00754B8A">
              <w:rPr>
                <w:rFonts w:cs="Times New Roman"/>
                <w:sz w:val="20"/>
              </w:rPr>
              <w:t>)</w:t>
            </w:r>
          </w:p>
        </w:tc>
        <w:tc>
          <w:tcPr>
            <w:tcW w:w="9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Форма обеспечения обязательства</w:t>
            </w:r>
          </w:p>
        </w:tc>
        <w:tc>
          <w:tcPr>
            <w:tcW w:w="1474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Установленные выплаты процентных платежей</w:t>
            </w:r>
          </w:p>
        </w:tc>
        <w:tc>
          <w:tcPr>
            <w:tcW w:w="1492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Фактические выплаты процентных платежей</w:t>
            </w:r>
          </w:p>
        </w:tc>
        <w:tc>
          <w:tcPr>
            <w:tcW w:w="1587" w:type="dxa"/>
            <w:gridSpan w:val="2"/>
          </w:tcPr>
          <w:p w:rsidR="003A23A8" w:rsidRPr="00754B8A" w:rsidRDefault="003A23A8" w:rsidP="00B56CFD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Погашение кредита, установленное договором/соглашением/</w:t>
            </w:r>
            <w:r w:rsidR="00B56CFD">
              <w:rPr>
                <w:rFonts w:cs="Times New Roman"/>
                <w:sz w:val="20"/>
              </w:rPr>
              <w:t>муниципальным</w:t>
            </w:r>
            <w:r w:rsidRPr="00754B8A">
              <w:rPr>
                <w:rFonts w:cs="Times New Roman"/>
                <w:sz w:val="20"/>
              </w:rPr>
              <w:t xml:space="preserve"> контрактом</w:t>
            </w:r>
          </w:p>
        </w:tc>
        <w:tc>
          <w:tcPr>
            <w:tcW w:w="1499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Фактическое привлечение кредита</w:t>
            </w:r>
          </w:p>
        </w:tc>
        <w:tc>
          <w:tcPr>
            <w:tcW w:w="1530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Фактическое погашение кредита</w:t>
            </w:r>
          </w:p>
        </w:tc>
        <w:tc>
          <w:tcPr>
            <w:tcW w:w="9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 просроченной задолженности по выплате процентов (руб.)</w:t>
            </w:r>
          </w:p>
        </w:tc>
        <w:tc>
          <w:tcPr>
            <w:tcW w:w="9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 xml:space="preserve">Сумма просроченной задолженности по выплате основного долга по кредиту </w:t>
            </w:r>
            <w:r w:rsidRPr="00754B8A">
              <w:rPr>
                <w:rFonts w:cs="Times New Roman"/>
                <w:sz w:val="20"/>
              </w:rPr>
              <w:lastRenderedPageBreak/>
              <w:t>(руб.)</w:t>
            </w:r>
          </w:p>
        </w:tc>
        <w:tc>
          <w:tcPr>
            <w:tcW w:w="96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Сумма просроченной задолженности по кредиту (руб.)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Объем основного долга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 кредиту (руб.)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 01._.20_</w:t>
            </w: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Примечание</w:t>
            </w:r>
          </w:p>
        </w:tc>
      </w:tr>
      <w:tr w:rsidR="00B56CFD" w:rsidTr="00865A95"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81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81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всего</w:t>
            </w: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 т.ч. подлежит погашению в текущем году</w:t>
            </w: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B56CFD" w:rsidTr="00865A95"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1</w:t>
            </w: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</w:t>
            </w:r>
          </w:p>
        </w:tc>
        <w:tc>
          <w:tcPr>
            <w:tcW w:w="136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3</w:t>
            </w:r>
          </w:p>
        </w:tc>
        <w:tc>
          <w:tcPr>
            <w:tcW w:w="175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4</w:t>
            </w:r>
          </w:p>
        </w:tc>
        <w:tc>
          <w:tcPr>
            <w:tcW w:w="136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6</w:t>
            </w: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7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8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9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10</w:t>
            </w: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11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12</w:t>
            </w:r>
          </w:p>
        </w:tc>
        <w:tc>
          <w:tcPr>
            <w:tcW w:w="81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13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14</w:t>
            </w: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15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16</w:t>
            </w:r>
          </w:p>
        </w:tc>
        <w:tc>
          <w:tcPr>
            <w:tcW w:w="81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17</w:t>
            </w: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18</w:t>
            </w: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19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20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21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22</w:t>
            </w: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23</w:t>
            </w: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24</w:t>
            </w: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25</w:t>
            </w:r>
          </w:p>
        </w:tc>
      </w:tr>
      <w:tr w:rsidR="00B56CFD" w:rsidTr="00865A95"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36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75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36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1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1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B56CFD" w:rsidTr="00865A95"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36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75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36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1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1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6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9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</w:tbl>
    <w:p w:rsidR="003A23A8" w:rsidRPr="00754B8A" w:rsidRDefault="003A23A8" w:rsidP="003A23A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</w:t>
      </w:r>
      <w:r w:rsidRPr="00754B8A">
        <w:rPr>
          <w:rFonts w:ascii="Times New Roman" w:hAnsi="Times New Roman" w:cs="Times New Roman"/>
        </w:rPr>
        <w:t xml:space="preserve">3. Бюджетные кредиты, привлеченные </w:t>
      </w:r>
      <w:r w:rsidR="00C37E85">
        <w:rPr>
          <w:rFonts w:ascii="Times New Roman" w:hAnsi="Times New Roman" w:cs="Times New Roman"/>
        </w:rPr>
        <w:t xml:space="preserve">в валюте Российской Федерации </w:t>
      </w:r>
      <w:r w:rsidRPr="00754B8A">
        <w:rPr>
          <w:rFonts w:ascii="Times New Roman" w:hAnsi="Times New Roman" w:cs="Times New Roman"/>
        </w:rPr>
        <w:t xml:space="preserve">в бюджет </w:t>
      </w:r>
      <w:r w:rsidR="00853001">
        <w:rPr>
          <w:rFonts w:ascii="Times New Roman" w:hAnsi="Times New Roman" w:cs="Times New Roman"/>
        </w:rPr>
        <w:t>Терновского</w:t>
      </w:r>
      <w:r w:rsidR="00754B8A">
        <w:rPr>
          <w:rFonts w:ascii="Times New Roman" w:hAnsi="Times New Roman" w:cs="Times New Roman"/>
        </w:rPr>
        <w:t xml:space="preserve"> сельского поселения</w:t>
      </w:r>
      <w:r w:rsidRPr="00754B8A">
        <w:rPr>
          <w:rFonts w:ascii="Times New Roman" w:hAnsi="Times New Roman" w:cs="Times New Roman"/>
        </w:rPr>
        <w:t xml:space="preserve"> </w:t>
      </w:r>
      <w:proofErr w:type="spellStart"/>
      <w:r w:rsidR="00C37E85">
        <w:rPr>
          <w:rFonts w:ascii="Times New Roman" w:hAnsi="Times New Roman" w:cs="Times New Roman"/>
        </w:rPr>
        <w:t>Камышинского</w:t>
      </w:r>
      <w:proofErr w:type="spellEnd"/>
      <w:r w:rsidR="00C37E85">
        <w:rPr>
          <w:rFonts w:ascii="Times New Roman" w:hAnsi="Times New Roman" w:cs="Times New Roman"/>
        </w:rPr>
        <w:t xml:space="preserve"> муниципального района Волгоградской области </w:t>
      </w:r>
      <w:r w:rsidRPr="00754B8A">
        <w:rPr>
          <w:rFonts w:ascii="Times New Roman" w:hAnsi="Times New Roman" w:cs="Times New Roman"/>
        </w:rPr>
        <w:t>из других бюджетов бюджетной системы Российской Федерации</w:t>
      </w:r>
      <w:r w:rsidR="00C37E85">
        <w:rPr>
          <w:rFonts w:ascii="Times New Roman" w:hAnsi="Times New Roman" w:cs="Times New Roman"/>
        </w:rPr>
        <w:t>, бюджетные кредиты, привлеченные от Российской Федерации в иностранной валюте в рамках использования целевых иностранных кредитов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644"/>
        <w:gridCol w:w="734"/>
        <w:gridCol w:w="587"/>
        <w:gridCol w:w="658"/>
        <w:gridCol w:w="1043"/>
        <w:gridCol w:w="974"/>
        <w:gridCol w:w="687"/>
        <w:gridCol w:w="705"/>
        <w:gridCol w:w="624"/>
        <w:gridCol w:w="705"/>
        <w:gridCol w:w="369"/>
        <w:gridCol w:w="470"/>
        <w:gridCol w:w="322"/>
        <w:gridCol w:w="408"/>
        <w:gridCol w:w="541"/>
        <w:gridCol w:w="669"/>
        <w:gridCol w:w="320"/>
        <w:gridCol w:w="406"/>
        <w:gridCol w:w="320"/>
        <w:gridCol w:w="406"/>
        <w:gridCol w:w="756"/>
        <w:gridCol w:w="756"/>
        <w:gridCol w:w="756"/>
        <w:gridCol w:w="662"/>
        <w:gridCol w:w="605"/>
        <w:gridCol w:w="641"/>
      </w:tblGrid>
      <w:tr w:rsidR="00754B8A" w:rsidTr="004526EE">
        <w:tc>
          <w:tcPr>
            <w:tcW w:w="403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N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proofErr w:type="spellStart"/>
            <w:proofErr w:type="gramStart"/>
            <w:r w:rsidRPr="00754B8A">
              <w:rPr>
                <w:rFonts w:cs="Times New Roman"/>
                <w:sz w:val="20"/>
              </w:rPr>
              <w:t>п</w:t>
            </w:r>
            <w:proofErr w:type="spellEnd"/>
            <w:proofErr w:type="gramEnd"/>
            <w:r w:rsidRPr="00754B8A">
              <w:rPr>
                <w:rFonts w:cs="Times New Roman"/>
                <w:sz w:val="20"/>
              </w:rPr>
              <w:t>/</w:t>
            </w:r>
            <w:proofErr w:type="spellStart"/>
            <w:r w:rsidRPr="00754B8A">
              <w:rPr>
                <w:rFonts w:cs="Times New Roman"/>
                <w:sz w:val="20"/>
              </w:rPr>
              <w:t>п</w:t>
            </w:r>
            <w:proofErr w:type="spellEnd"/>
          </w:p>
        </w:tc>
        <w:tc>
          <w:tcPr>
            <w:tcW w:w="64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 регистрации</w:t>
            </w:r>
          </w:p>
        </w:tc>
        <w:tc>
          <w:tcPr>
            <w:tcW w:w="73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58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документа, номер транша</w:t>
            </w:r>
          </w:p>
        </w:tc>
        <w:tc>
          <w:tcPr>
            <w:tcW w:w="658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Цель привлечения</w:t>
            </w:r>
          </w:p>
        </w:tc>
        <w:tc>
          <w:tcPr>
            <w:tcW w:w="1043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договора/соглашения, утратившег</w:t>
            </w:r>
            <w:proofErr w:type="gramStart"/>
            <w:r w:rsidRPr="00754B8A">
              <w:rPr>
                <w:rFonts w:cs="Times New Roman"/>
                <w:sz w:val="20"/>
              </w:rPr>
              <w:t>о(</w:t>
            </w:r>
            <w:proofErr w:type="gramEnd"/>
            <w:r w:rsidRPr="00754B8A">
              <w:rPr>
                <w:rFonts w:cs="Times New Roman"/>
                <w:sz w:val="20"/>
              </w:rPr>
              <w:t>их) силу в связи с заключением нового договора/соглашения</w:t>
            </w:r>
          </w:p>
        </w:tc>
        <w:tc>
          <w:tcPr>
            <w:tcW w:w="973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изменений в договор/соглашение</w:t>
            </w:r>
          </w:p>
        </w:tc>
        <w:tc>
          <w:tcPr>
            <w:tcW w:w="68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Бюджет, из которого предоставлен бюджетный кредит</w:t>
            </w:r>
          </w:p>
        </w:tc>
        <w:tc>
          <w:tcPr>
            <w:tcW w:w="70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Валюта обязательства</w:t>
            </w:r>
          </w:p>
        </w:tc>
        <w:tc>
          <w:tcPr>
            <w:tcW w:w="62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Процентная ставка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(% годовых)</w:t>
            </w:r>
          </w:p>
        </w:tc>
        <w:tc>
          <w:tcPr>
            <w:tcW w:w="70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Форма обеспечения обязательства</w:t>
            </w:r>
          </w:p>
        </w:tc>
        <w:tc>
          <w:tcPr>
            <w:tcW w:w="839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Установленные выплаты процентных платежей</w:t>
            </w:r>
          </w:p>
        </w:tc>
        <w:tc>
          <w:tcPr>
            <w:tcW w:w="730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Фактические выплаты процентных платежей</w:t>
            </w:r>
          </w:p>
        </w:tc>
        <w:tc>
          <w:tcPr>
            <w:tcW w:w="1209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Погашение бюджетного кредита, установленное договором/соглашением</w:t>
            </w:r>
          </w:p>
        </w:tc>
        <w:tc>
          <w:tcPr>
            <w:tcW w:w="727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Фактическое привлечение бюджетного кредита</w:t>
            </w:r>
          </w:p>
        </w:tc>
        <w:tc>
          <w:tcPr>
            <w:tcW w:w="726" w:type="dxa"/>
            <w:gridSpan w:val="2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Фактическое погашение бюджетного кредита</w:t>
            </w:r>
          </w:p>
        </w:tc>
        <w:tc>
          <w:tcPr>
            <w:tcW w:w="756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 просроченной задолженности по выплате процентов (руб.)</w:t>
            </w:r>
          </w:p>
        </w:tc>
        <w:tc>
          <w:tcPr>
            <w:tcW w:w="756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 просроченной задолженности по выплате основного долга по бюджетному кредиту (руб.)</w:t>
            </w:r>
          </w:p>
        </w:tc>
        <w:tc>
          <w:tcPr>
            <w:tcW w:w="756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 просроченной задолженности по бюджетному кредиту (руб.)</w:t>
            </w: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Объем основного долга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 бюджетному кредиту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 01._.20_</w:t>
            </w:r>
          </w:p>
        </w:tc>
        <w:tc>
          <w:tcPr>
            <w:tcW w:w="6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4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Примечание</w:t>
            </w:r>
          </w:p>
        </w:tc>
      </w:tr>
      <w:tr w:rsidR="00754B8A" w:rsidTr="004526EE"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9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44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</w:t>
            </w:r>
            <w:r w:rsidRPr="00754B8A">
              <w:rPr>
                <w:rFonts w:cs="Times New Roman"/>
                <w:sz w:val="20"/>
              </w:rPr>
              <w:lastRenderedPageBreak/>
              <w:t>б.)</w:t>
            </w:r>
          </w:p>
        </w:tc>
        <w:tc>
          <w:tcPr>
            <w:tcW w:w="328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дата</w:t>
            </w:r>
          </w:p>
        </w:tc>
        <w:tc>
          <w:tcPr>
            <w:tcW w:w="40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(руб.)</w:t>
            </w:r>
          </w:p>
        </w:tc>
        <w:tc>
          <w:tcPr>
            <w:tcW w:w="54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дата</w:t>
            </w: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(руб.)</w:t>
            </w: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</w:t>
            </w:r>
          </w:p>
        </w:tc>
        <w:tc>
          <w:tcPr>
            <w:tcW w:w="40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(руб.)</w:t>
            </w: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дата</w:t>
            </w:r>
          </w:p>
        </w:tc>
        <w:tc>
          <w:tcPr>
            <w:tcW w:w="40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сумма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(руб.)</w:t>
            </w: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всего</w:t>
            </w:r>
          </w:p>
        </w:tc>
        <w:tc>
          <w:tcPr>
            <w:tcW w:w="60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 xml:space="preserve">в т.ч. подлежит </w:t>
            </w:r>
            <w:r w:rsidRPr="00754B8A">
              <w:rPr>
                <w:rFonts w:cs="Times New Roman"/>
                <w:sz w:val="20"/>
              </w:rPr>
              <w:lastRenderedPageBreak/>
              <w:t>погашению в текущем году</w:t>
            </w:r>
          </w:p>
        </w:tc>
        <w:tc>
          <w:tcPr>
            <w:tcW w:w="64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754B8A" w:rsidTr="004526EE">
        <w:tc>
          <w:tcPr>
            <w:tcW w:w="40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lastRenderedPageBreak/>
              <w:t>1</w:t>
            </w:r>
          </w:p>
        </w:tc>
        <w:tc>
          <w:tcPr>
            <w:tcW w:w="64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</w:t>
            </w:r>
          </w:p>
        </w:tc>
        <w:tc>
          <w:tcPr>
            <w:tcW w:w="73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3</w:t>
            </w:r>
          </w:p>
        </w:tc>
        <w:tc>
          <w:tcPr>
            <w:tcW w:w="58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4</w:t>
            </w:r>
          </w:p>
        </w:tc>
        <w:tc>
          <w:tcPr>
            <w:tcW w:w="658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5</w:t>
            </w:r>
          </w:p>
        </w:tc>
        <w:tc>
          <w:tcPr>
            <w:tcW w:w="104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6</w:t>
            </w:r>
          </w:p>
        </w:tc>
        <w:tc>
          <w:tcPr>
            <w:tcW w:w="97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7</w:t>
            </w:r>
          </w:p>
        </w:tc>
        <w:tc>
          <w:tcPr>
            <w:tcW w:w="68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8</w:t>
            </w:r>
          </w:p>
        </w:tc>
        <w:tc>
          <w:tcPr>
            <w:tcW w:w="70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9</w:t>
            </w:r>
          </w:p>
        </w:tc>
        <w:tc>
          <w:tcPr>
            <w:tcW w:w="62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10</w:t>
            </w:r>
          </w:p>
        </w:tc>
        <w:tc>
          <w:tcPr>
            <w:tcW w:w="70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11</w:t>
            </w:r>
          </w:p>
        </w:tc>
        <w:tc>
          <w:tcPr>
            <w:tcW w:w="39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12</w:t>
            </w:r>
          </w:p>
        </w:tc>
        <w:tc>
          <w:tcPr>
            <w:tcW w:w="443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13</w:t>
            </w:r>
          </w:p>
        </w:tc>
        <w:tc>
          <w:tcPr>
            <w:tcW w:w="328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14</w:t>
            </w:r>
          </w:p>
        </w:tc>
        <w:tc>
          <w:tcPr>
            <w:tcW w:w="40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15</w:t>
            </w:r>
          </w:p>
        </w:tc>
        <w:tc>
          <w:tcPr>
            <w:tcW w:w="54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16</w:t>
            </w: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17</w:t>
            </w: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18</w:t>
            </w:r>
          </w:p>
        </w:tc>
        <w:tc>
          <w:tcPr>
            <w:tcW w:w="40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19</w:t>
            </w: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20</w:t>
            </w:r>
          </w:p>
        </w:tc>
        <w:tc>
          <w:tcPr>
            <w:tcW w:w="40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21</w:t>
            </w: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22</w:t>
            </w: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23</w:t>
            </w: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24</w:t>
            </w: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25</w:t>
            </w:r>
          </w:p>
        </w:tc>
        <w:tc>
          <w:tcPr>
            <w:tcW w:w="60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26</w:t>
            </w:r>
          </w:p>
        </w:tc>
        <w:tc>
          <w:tcPr>
            <w:tcW w:w="64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27</w:t>
            </w:r>
          </w:p>
        </w:tc>
      </w:tr>
      <w:tr w:rsidR="00754B8A" w:rsidTr="004526EE">
        <w:tc>
          <w:tcPr>
            <w:tcW w:w="40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4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3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8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58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04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7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2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9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4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28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0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4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0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0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4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754B8A" w:rsidTr="004526EE">
        <w:tc>
          <w:tcPr>
            <w:tcW w:w="40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64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3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8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58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04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7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8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2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9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43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28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0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4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0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32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40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56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6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4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</w:tbl>
    <w:p w:rsidR="003A23A8" w:rsidRPr="00754B8A" w:rsidRDefault="003A23A8" w:rsidP="003A23A8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</w:t>
      </w:r>
      <w:r w:rsidRPr="00754B8A">
        <w:rPr>
          <w:rFonts w:ascii="Times New Roman" w:hAnsi="Times New Roman" w:cs="Times New Roman"/>
        </w:rPr>
        <w:t xml:space="preserve">4. </w:t>
      </w:r>
      <w:r w:rsidR="00754B8A">
        <w:rPr>
          <w:rFonts w:ascii="Times New Roman" w:hAnsi="Times New Roman" w:cs="Times New Roman"/>
        </w:rPr>
        <w:t>Муниципальные</w:t>
      </w:r>
      <w:r w:rsidRPr="00754B8A">
        <w:rPr>
          <w:rFonts w:ascii="Times New Roman" w:hAnsi="Times New Roman" w:cs="Times New Roman"/>
        </w:rPr>
        <w:t xml:space="preserve"> гарантии </w:t>
      </w:r>
      <w:r w:rsidR="00853001">
        <w:rPr>
          <w:rFonts w:ascii="Times New Roman" w:hAnsi="Times New Roman" w:cs="Times New Roman"/>
        </w:rPr>
        <w:t>Терновского</w:t>
      </w:r>
      <w:r w:rsidR="00754B8A">
        <w:rPr>
          <w:rFonts w:ascii="Times New Roman" w:hAnsi="Times New Roman" w:cs="Times New Roman"/>
        </w:rPr>
        <w:t xml:space="preserve"> сельского поселения</w:t>
      </w:r>
      <w:r w:rsidR="00C37E85">
        <w:rPr>
          <w:rFonts w:ascii="Times New Roman" w:hAnsi="Times New Roman" w:cs="Times New Roman"/>
        </w:rPr>
        <w:t xml:space="preserve"> </w:t>
      </w:r>
      <w:proofErr w:type="spellStart"/>
      <w:r w:rsidR="00C37E85">
        <w:rPr>
          <w:rFonts w:ascii="Times New Roman" w:hAnsi="Times New Roman" w:cs="Times New Roman"/>
        </w:rPr>
        <w:t>Камышинского</w:t>
      </w:r>
      <w:proofErr w:type="spellEnd"/>
      <w:r w:rsidR="00C37E85">
        <w:rPr>
          <w:rFonts w:ascii="Times New Roman" w:hAnsi="Times New Roman" w:cs="Times New Roman"/>
        </w:rPr>
        <w:t xml:space="preserve"> муниципального района Волгоградской области, выраженные в валюте Российской Федерации, муниципальные гарантии, предоставленные Российской Федерации в иностранной валюте в рамках использования целевых иностранных кредитов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9"/>
        <w:gridCol w:w="827"/>
        <w:gridCol w:w="632"/>
        <w:gridCol w:w="1204"/>
        <w:gridCol w:w="731"/>
        <w:gridCol w:w="909"/>
        <w:gridCol w:w="949"/>
        <w:gridCol w:w="949"/>
        <w:gridCol w:w="949"/>
        <w:gridCol w:w="767"/>
        <w:gridCol w:w="632"/>
        <w:gridCol w:w="909"/>
        <w:gridCol w:w="905"/>
        <w:gridCol w:w="980"/>
        <w:gridCol w:w="851"/>
        <w:gridCol w:w="869"/>
        <w:gridCol w:w="982"/>
        <w:gridCol w:w="851"/>
        <w:gridCol w:w="775"/>
      </w:tblGrid>
      <w:tr w:rsidR="004E7B53" w:rsidTr="004E7B53">
        <w:tc>
          <w:tcPr>
            <w:tcW w:w="49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N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proofErr w:type="spellStart"/>
            <w:proofErr w:type="gramStart"/>
            <w:r w:rsidRPr="00754B8A">
              <w:rPr>
                <w:rFonts w:cs="Times New Roman"/>
                <w:sz w:val="20"/>
              </w:rPr>
              <w:t>п</w:t>
            </w:r>
            <w:proofErr w:type="spellEnd"/>
            <w:proofErr w:type="gramEnd"/>
            <w:r w:rsidRPr="00754B8A">
              <w:rPr>
                <w:rFonts w:cs="Times New Roman"/>
                <w:sz w:val="20"/>
              </w:rPr>
              <w:t>/</w:t>
            </w:r>
            <w:proofErr w:type="spellStart"/>
            <w:r w:rsidRPr="00754B8A">
              <w:rPr>
                <w:rFonts w:cs="Times New Roman"/>
                <w:sz w:val="20"/>
              </w:rPr>
              <w:t>п</w:t>
            </w:r>
            <w:proofErr w:type="spellEnd"/>
          </w:p>
        </w:tc>
        <w:tc>
          <w:tcPr>
            <w:tcW w:w="82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 регистрации</w:t>
            </w:r>
          </w:p>
        </w:tc>
        <w:tc>
          <w:tcPr>
            <w:tcW w:w="632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гарантии</w:t>
            </w:r>
          </w:p>
        </w:tc>
        <w:tc>
          <w:tcPr>
            <w:tcW w:w="1204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гарантии, утратившей силу в связи с реструктуризацией задолженности по обеспеченному гарантией долговому обязательству</w:t>
            </w:r>
          </w:p>
        </w:tc>
        <w:tc>
          <w:tcPr>
            <w:tcW w:w="73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Дата, номер изменений в гарантию</w:t>
            </w:r>
          </w:p>
        </w:tc>
        <w:tc>
          <w:tcPr>
            <w:tcW w:w="90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Валюта обязательства</w:t>
            </w:r>
          </w:p>
        </w:tc>
        <w:tc>
          <w:tcPr>
            <w:tcW w:w="94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Наименование организации-гаранта</w:t>
            </w:r>
          </w:p>
        </w:tc>
        <w:tc>
          <w:tcPr>
            <w:tcW w:w="94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Наименование организации-принципала</w:t>
            </w:r>
          </w:p>
        </w:tc>
        <w:tc>
          <w:tcPr>
            <w:tcW w:w="94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Наименование организации-бенефициара</w:t>
            </w:r>
          </w:p>
        </w:tc>
        <w:tc>
          <w:tcPr>
            <w:tcW w:w="767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Дата вступления гарантии в силу</w:t>
            </w:r>
          </w:p>
        </w:tc>
        <w:tc>
          <w:tcPr>
            <w:tcW w:w="632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Срок действия гарантии</w:t>
            </w:r>
          </w:p>
        </w:tc>
        <w:tc>
          <w:tcPr>
            <w:tcW w:w="90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Форма обеспечения обязательства</w:t>
            </w:r>
          </w:p>
        </w:tc>
        <w:tc>
          <w:tcPr>
            <w:tcW w:w="905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Срок предъявления требований по гарантии</w:t>
            </w:r>
          </w:p>
        </w:tc>
        <w:tc>
          <w:tcPr>
            <w:tcW w:w="980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Срок исполнения обязательств по гарантии после предъявления требований к гаранту в установленном порядке</w:t>
            </w:r>
          </w:p>
        </w:tc>
        <w:tc>
          <w:tcPr>
            <w:tcW w:w="851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Фактическая дата исполнения гарантом обязательств по гарантии</w:t>
            </w:r>
          </w:p>
        </w:tc>
        <w:tc>
          <w:tcPr>
            <w:tcW w:w="869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Фактический объем исполнения гарантом обязательств по гарантии (руб.)</w:t>
            </w:r>
          </w:p>
        </w:tc>
        <w:tc>
          <w:tcPr>
            <w:tcW w:w="982" w:type="dxa"/>
            <w:vMerge w:val="restart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Задолженность гаранта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 исполнению гарантии (руб.)</w:t>
            </w: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Объем обязательств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 гарантии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на 01._.20_</w:t>
            </w:r>
          </w:p>
        </w:tc>
        <w:tc>
          <w:tcPr>
            <w:tcW w:w="77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3A23A8" w:rsidTr="004E7B53"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0" w:type="auto"/>
            <w:vMerge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всего</w:t>
            </w:r>
          </w:p>
        </w:tc>
        <w:tc>
          <w:tcPr>
            <w:tcW w:w="77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в т.ч.</w:t>
            </w:r>
          </w:p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подлежит погашению в текущем году</w:t>
            </w:r>
          </w:p>
        </w:tc>
      </w:tr>
      <w:tr w:rsidR="004E7B53" w:rsidTr="004E7B53">
        <w:tc>
          <w:tcPr>
            <w:tcW w:w="49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</w:t>
            </w:r>
          </w:p>
        </w:tc>
        <w:tc>
          <w:tcPr>
            <w:tcW w:w="82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2</w:t>
            </w:r>
          </w:p>
        </w:tc>
        <w:tc>
          <w:tcPr>
            <w:tcW w:w="63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3</w:t>
            </w:r>
          </w:p>
        </w:tc>
        <w:tc>
          <w:tcPr>
            <w:tcW w:w="1204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4</w:t>
            </w:r>
          </w:p>
        </w:tc>
        <w:tc>
          <w:tcPr>
            <w:tcW w:w="73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5</w:t>
            </w:r>
          </w:p>
        </w:tc>
        <w:tc>
          <w:tcPr>
            <w:tcW w:w="90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6</w:t>
            </w: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7</w:t>
            </w: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8</w:t>
            </w: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9</w:t>
            </w:r>
          </w:p>
        </w:tc>
        <w:tc>
          <w:tcPr>
            <w:tcW w:w="767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10</w:t>
            </w:r>
          </w:p>
        </w:tc>
        <w:tc>
          <w:tcPr>
            <w:tcW w:w="63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11</w:t>
            </w:r>
          </w:p>
        </w:tc>
        <w:tc>
          <w:tcPr>
            <w:tcW w:w="90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12</w:t>
            </w:r>
          </w:p>
        </w:tc>
        <w:tc>
          <w:tcPr>
            <w:tcW w:w="90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13</w:t>
            </w:r>
          </w:p>
        </w:tc>
        <w:tc>
          <w:tcPr>
            <w:tcW w:w="980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15</w:t>
            </w:r>
          </w:p>
        </w:tc>
        <w:tc>
          <w:tcPr>
            <w:tcW w:w="869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16</w:t>
            </w:r>
          </w:p>
        </w:tc>
        <w:tc>
          <w:tcPr>
            <w:tcW w:w="982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17</w:t>
            </w: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18</w:t>
            </w:r>
          </w:p>
        </w:tc>
        <w:tc>
          <w:tcPr>
            <w:tcW w:w="775" w:type="dxa"/>
          </w:tcPr>
          <w:p w:rsidR="003A23A8" w:rsidRPr="00754B8A" w:rsidRDefault="003A23A8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19</w:t>
            </w:r>
          </w:p>
        </w:tc>
      </w:tr>
      <w:tr w:rsidR="004E7B53" w:rsidTr="004E7B53">
        <w:tc>
          <w:tcPr>
            <w:tcW w:w="49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2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3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0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3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6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3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6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8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7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4E7B53" w:rsidTr="004E7B53">
        <w:tc>
          <w:tcPr>
            <w:tcW w:w="49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  <w:r w:rsidRPr="00754B8A">
              <w:rPr>
                <w:rFonts w:cs="Times New Roman"/>
                <w:sz w:val="20"/>
              </w:rPr>
              <w:t>Итого:</w:t>
            </w:r>
          </w:p>
        </w:tc>
        <w:tc>
          <w:tcPr>
            <w:tcW w:w="82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3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04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3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4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67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63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0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80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69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82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851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75" w:type="dxa"/>
          </w:tcPr>
          <w:p w:rsidR="003A23A8" w:rsidRPr="00754B8A" w:rsidRDefault="003A23A8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</w:tbl>
    <w:p w:rsidR="003A23A8" w:rsidRDefault="003A23A8" w:rsidP="003A23A8">
      <w:pPr>
        <w:pStyle w:val="ConsPlusNormal0"/>
        <w:sectPr w:rsidR="003A23A8" w:rsidSect="004E7B53">
          <w:pgSz w:w="16840" w:h="11905" w:orient="landscape"/>
          <w:pgMar w:top="1418" w:right="397" w:bottom="568" w:left="397" w:header="0" w:footer="0" w:gutter="0"/>
          <w:cols w:space="720"/>
          <w:titlePg/>
        </w:sectPr>
      </w:pPr>
    </w:p>
    <w:p w:rsidR="003A23A8" w:rsidRPr="00754B8A" w:rsidRDefault="003A23A8" w:rsidP="003A23A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54B8A">
        <w:rPr>
          <w:rFonts w:ascii="Times New Roman" w:hAnsi="Times New Roman" w:cs="Times New Roman"/>
          <w:szCs w:val="20"/>
        </w:rPr>
        <w:lastRenderedPageBreak/>
        <w:t xml:space="preserve">              5. Сводная информация о долговых обязательствах</w:t>
      </w:r>
      <w:r w:rsidR="00754B8A" w:rsidRPr="00754B8A">
        <w:rPr>
          <w:rFonts w:ascii="Times New Roman" w:hAnsi="Times New Roman" w:cs="Times New Roman"/>
          <w:szCs w:val="20"/>
        </w:rPr>
        <w:t xml:space="preserve"> </w:t>
      </w:r>
      <w:r w:rsidR="00853001">
        <w:rPr>
          <w:rFonts w:ascii="Times New Roman" w:hAnsi="Times New Roman" w:cs="Times New Roman"/>
          <w:szCs w:val="20"/>
        </w:rPr>
        <w:t>Терновского</w:t>
      </w:r>
      <w:r w:rsidR="00754B8A" w:rsidRPr="00754B8A">
        <w:rPr>
          <w:rFonts w:ascii="Times New Roman" w:hAnsi="Times New Roman" w:cs="Times New Roman"/>
          <w:szCs w:val="20"/>
        </w:rPr>
        <w:t xml:space="preserve"> сельского поселения</w:t>
      </w:r>
      <w:r w:rsidR="00DB6169" w:rsidRPr="00DB6169">
        <w:t xml:space="preserve"> </w:t>
      </w:r>
      <w:proofErr w:type="spellStart"/>
      <w:r w:rsidR="00DB6169" w:rsidRPr="00DB6169">
        <w:rPr>
          <w:rFonts w:ascii="Times New Roman" w:hAnsi="Times New Roman" w:cs="Times New Roman"/>
        </w:rPr>
        <w:t>Камышинского</w:t>
      </w:r>
      <w:proofErr w:type="spellEnd"/>
      <w:r w:rsidR="00DB6169" w:rsidRPr="00DB6169">
        <w:rPr>
          <w:rFonts w:ascii="Times New Roman" w:hAnsi="Times New Roman" w:cs="Times New Roman"/>
        </w:rPr>
        <w:t xml:space="preserve"> муниципального района Волгоградской области</w:t>
      </w:r>
    </w:p>
    <w:p w:rsidR="003A23A8" w:rsidRPr="00754B8A" w:rsidRDefault="003A23A8" w:rsidP="003A23A8">
      <w:pPr>
        <w:pStyle w:val="ConsPlusNormal0"/>
        <w:jc w:val="both"/>
        <w:rPr>
          <w:rFonts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42"/>
        <w:gridCol w:w="567"/>
        <w:gridCol w:w="1248"/>
        <w:gridCol w:w="1134"/>
        <w:gridCol w:w="992"/>
        <w:gridCol w:w="708"/>
        <w:gridCol w:w="709"/>
        <w:gridCol w:w="709"/>
        <w:gridCol w:w="709"/>
        <w:gridCol w:w="992"/>
        <w:gridCol w:w="992"/>
        <w:gridCol w:w="709"/>
        <w:gridCol w:w="709"/>
        <w:gridCol w:w="709"/>
        <w:gridCol w:w="709"/>
      </w:tblGrid>
      <w:tr w:rsidR="0040172F" w:rsidRPr="00754B8A" w:rsidTr="008D3280">
        <w:trPr>
          <w:trHeight w:val="230"/>
        </w:trPr>
        <w:tc>
          <w:tcPr>
            <w:tcW w:w="2642" w:type="dxa"/>
            <w:vMerge w:val="restart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1072BF">
              <w:rPr>
                <w:rFonts w:cs="Times New Roman"/>
                <w:b/>
                <w:sz w:val="20"/>
              </w:rPr>
              <w:t>Вид долговых обязательств</w:t>
            </w:r>
          </w:p>
        </w:tc>
        <w:tc>
          <w:tcPr>
            <w:tcW w:w="6067" w:type="dxa"/>
            <w:gridSpan w:val="7"/>
          </w:tcPr>
          <w:p w:rsidR="0040172F" w:rsidRPr="0040172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40172F">
              <w:rPr>
                <w:rFonts w:cs="Times New Roman"/>
                <w:sz w:val="20"/>
              </w:rPr>
              <w:t>Размер долга по состоянию на 01.01.20__</w:t>
            </w:r>
          </w:p>
        </w:tc>
        <w:tc>
          <w:tcPr>
            <w:tcW w:w="5529" w:type="dxa"/>
            <w:gridSpan w:val="7"/>
          </w:tcPr>
          <w:p w:rsidR="0040172F" w:rsidRPr="001072BF" w:rsidRDefault="008D3280" w:rsidP="00865A95">
            <w:pPr>
              <w:pStyle w:val="ConsPlusNormal0"/>
              <w:jc w:val="center"/>
              <w:rPr>
                <w:rFonts w:cs="Times New Roman"/>
                <w:b/>
                <w:sz w:val="20"/>
              </w:rPr>
            </w:pPr>
            <w:r w:rsidRPr="0040172F">
              <w:rPr>
                <w:rFonts w:cs="Times New Roman"/>
                <w:sz w:val="20"/>
              </w:rPr>
              <w:t>Размер долга по состоянию на 01.01.20__</w:t>
            </w:r>
          </w:p>
        </w:tc>
      </w:tr>
      <w:tr w:rsidR="0040172F" w:rsidRPr="00754B8A" w:rsidTr="008D3280">
        <w:trPr>
          <w:trHeight w:val="230"/>
        </w:trPr>
        <w:tc>
          <w:tcPr>
            <w:tcW w:w="2642" w:type="dxa"/>
            <w:vMerge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b/>
                <w:sz w:val="20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40172F" w:rsidRPr="001072BF" w:rsidRDefault="0040172F" w:rsidP="0040172F">
            <w:pPr>
              <w:pStyle w:val="ConsPlusNormal0"/>
              <w:ind w:left="113" w:right="113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всего</w:t>
            </w:r>
          </w:p>
        </w:tc>
        <w:tc>
          <w:tcPr>
            <w:tcW w:w="5500" w:type="dxa"/>
            <w:gridSpan w:val="6"/>
          </w:tcPr>
          <w:p w:rsidR="0040172F" w:rsidRPr="0040172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 w:rsidRPr="0040172F">
              <w:rPr>
                <w:rFonts w:cs="Times New Roman"/>
                <w:sz w:val="20"/>
              </w:rPr>
              <w:t>в том числе</w:t>
            </w:r>
          </w:p>
        </w:tc>
        <w:tc>
          <w:tcPr>
            <w:tcW w:w="709" w:type="dxa"/>
            <w:vMerge w:val="restart"/>
          </w:tcPr>
          <w:p w:rsidR="0040172F" w:rsidRPr="001072BF" w:rsidRDefault="008D3280" w:rsidP="00865A95">
            <w:pPr>
              <w:pStyle w:val="ConsPlusNormal0"/>
              <w:jc w:val="center"/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всего</w:t>
            </w:r>
          </w:p>
        </w:tc>
        <w:tc>
          <w:tcPr>
            <w:tcW w:w="4820" w:type="dxa"/>
            <w:gridSpan w:val="6"/>
          </w:tcPr>
          <w:p w:rsidR="0040172F" w:rsidRPr="001072BF" w:rsidRDefault="008D3280" w:rsidP="00865A95">
            <w:pPr>
              <w:pStyle w:val="ConsPlusNormal0"/>
              <w:jc w:val="center"/>
              <w:rPr>
                <w:rFonts w:cs="Times New Roman"/>
                <w:b/>
                <w:sz w:val="20"/>
              </w:rPr>
            </w:pPr>
            <w:r w:rsidRPr="0040172F">
              <w:rPr>
                <w:rFonts w:cs="Times New Roman"/>
                <w:sz w:val="20"/>
              </w:rPr>
              <w:t>в том числе</w:t>
            </w:r>
          </w:p>
        </w:tc>
      </w:tr>
      <w:tr w:rsidR="0040172F" w:rsidRPr="00754B8A" w:rsidTr="008D3280">
        <w:trPr>
          <w:trHeight w:val="230"/>
        </w:trPr>
        <w:tc>
          <w:tcPr>
            <w:tcW w:w="2642" w:type="dxa"/>
            <w:vMerge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  <w:vMerge w:val="restart"/>
          </w:tcPr>
          <w:p w:rsidR="0040172F" w:rsidRPr="0040172F" w:rsidRDefault="0040172F" w:rsidP="00865A95">
            <w:pPr>
              <w:pStyle w:val="ConsPlusNormal0"/>
              <w:rPr>
                <w:rFonts w:cs="Times New Roman"/>
                <w:sz w:val="18"/>
                <w:szCs w:val="18"/>
              </w:rPr>
            </w:pPr>
            <w:r w:rsidRPr="0040172F">
              <w:rPr>
                <w:rFonts w:cs="Times New Roman"/>
                <w:sz w:val="18"/>
                <w:szCs w:val="18"/>
              </w:rPr>
              <w:t>Основной долг (объем обязательств, вытекающих из муниципальной га</w:t>
            </w:r>
            <w:r w:rsidR="008D3280">
              <w:rPr>
                <w:rFonts w:cs="Times New Roman"/>
                <w:sz w:val="18"/>
                <w:szCs w:val="18"/>
              </w:rPr>
              <w:t>р</w:t>
            </w:r>
            <w:r w:rsidRPr="0040172F">
              <w:rPr>
                <w:rFonts w:cs="Times New Roman"/>
                <w:sz w:val="18"/>
                <w:szCs w:val="18"/>
              </w:rPr>
              <w:t>антии)</w:t>
            </w:r>
          </w:p>
        </w:tc>
        <w:tc>
          <w:tcPr>
            <w:tcW w:w="1134" w:type="dxa"/>
            <w:vMerge w:val="restart"/>
          </w:tcPr>
          <w:p w:rsidR="0040172F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Проценты (купонный доход, дисконт)</w:t>
            </w:r>
          </w:p>
        </w:tc>
        <w:tc>
          <w:tcPr>
            <w:tcW w:w="992" w:type="dxa"/>
            <w:vMerge w:val="restart"/>
          </w:tcPr>
          <w:p w:rsidR="0040172F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Пени, штрафы, неустойки</w:t>
            </w:r>
          </w:p>
        </w:tc>
        <w:tc>
          <w:tcPr>
            <w:tcW w:w="2126" w:type="dxa"/>
            <w:gridSpan w:val="3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просроченный</w:t>
            </w:r>
          </w:p>
        </w:tc>
        <w:tc>
          <w:tcPr>
            <w:tcW w:w="709" w:type="dxa"/>
            <w:vMerge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40172F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  <w:r w:rsidRPr="0040172F">
              <w:rPr>
                <w:rFonts w:cs="Times New Roman"/>
                <w:sz w:val="18"/>
                <w:szCs w:val="18"/>
              </w:rPr>
              <w:t>Основной долг (объем обязательств, вытекающих из муниципальной га</w:t>
            </w:r>
            <w:r>
              <w:rPr>
                <w:rFonts w:cs="Times New Roman"/>
                <w:sz w:val="18"/>
                <w:szCs w:val="18"/>
              </w:rPr>
              <w:t>р</w:t>
            </w:r>
            <w:r w:rsidRPr="0040172F">
              <w:rPr>
                <w:rFonts w:cs="Times New Roman"/>
                <w:sz w:val="18"/>
                <w:szCs w:val="18"/>
              </w:rPr>
              <w:t>антии)</w:t>
            </w:r>
          </w:p>
        </w:tc>
        <w:tc>
          <w:tcPr>
            <w:tcW w:w="992" w:type="dxa"/>
            <w:vMerge w:val="restart"/>
          </w:tcPr>
          <w:p w:rsidR="0040172F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Проценты (купонный доход, дисконт)</w:t>
            </w:r>
          </w:p>
        </w:tc>
        <w:tc>
          <w:tcPr>
            <w:tcW w:w="709" w:type="dxa"/>
            <w:vMerge w:val="restart"/>
          </w:tcPr>
          <w:p w:rsidR="0040172F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Пени, штрафы, неустойки</w:t>
            </w:r>
          </w:p>
        </w:tc>
        <w:tc>
          <w:tcPr>
            <w:tcW w:w="2127" w:type="dxa"/>
            <w:gridSpan w:val="3"/>
          </w:tcPr>
          <w:p w:rsidR="0040172F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просроченный</w:t>
            </w:r>
          </w:p>
        </w:tc>
      </w:tr>
      <w:tr w:rsidR="008D3280" w:rsidRPr="00754B8A" w:rsidTr="008D3280">
        <w:trPr>
          <w:cantSplit/>
          <w:trHeight w:val="1134"/>
        </w:trPr>
        <w:tc>
          <w:tcPr>
            <w:tcW w:w="2642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67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8" w:type="dxa"/>
            <w:textDirection w:val="btLr"/>
          </w:tcPr>
          <w:p w:rsidR="008D3280" w:rsidRPr="008D3280" w:rsidRDefault="008D3280" w:rsidP="008D3280">
            <w:pPr>
              <w:pStyle w:val="ConsPlusNormal0"/>
              <w:ind w:left="113" w:right="113"/>
              <w:rPr>
                <w:rFonts w:cs="Times New Roman"/>
                <w:sz w:val="20"/>
              </w:rPr>
            </w:pPr>
            <w:r w:rsidRPr="008D3280">
              <w:rPr>
                <w:rFonts w:cs="Times New Roman"/>
                <w:sz w:val="20"/>
              </w:rPr>
              <w:t>Основной долг</w:t>
            </w:r>
          </w:p>
        </w:tc>
        <w:tc>
          <w:tcPr>
            <w:tcW w:w="709" w:type="dxa"/>
            <w:textDirection w:val="btLr"/>
          </w:tcPr>
          <w:p w:rsidR="008D3280" w:rsidRPr="001072BF" w:rsidRDefault="008D3280" w:rsidP="008D3280">
            <w:pPr>
              <w:pStyle w:val="ConsPlusNormal0"/>
              <w:ind w:left="113" w:right="11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проценты</w:t>
            </w:r>
          </w:p>
        </w:tc>
        <w:tc>
          <w:tcPr>
            <w:tcW w:w="709" w:type="dxa"/>
            <w:textDirection w:val="btLr"/>
          </w:tcPr>
          <w:p w:rsidR="008D3280" w:rsidRPr="001072BF" w:rsidRDefault="008D3280" w:rsidP="008D3280">
            <w:pPr>
              <w:pStyle w:val="ConsPlusNormal0"/>
              <w:ind w:left="113" w:right="11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Пени, штрафы, неустойки</w:t>
            </w:r>
          </w:p>
        </w:tc>
        <w:tc>
          <w:tcPr>
            <w:tcW w:w="709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8D3280" w:rsidRPr="001072BF" w:rsidRDefault="008D3280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8D3280" w:rsidRPr="008D3280" w:rsidRDefault="008D3280" w:rsidP="00CB0F0E">
            <w:pPr>
              <w:pStyle w:val="ConsPlusNormal0"/>
              <w:ind w:left="113" w:right="113"/>
              <w:rPr>
                <w:rFonts w:cs="Times New Roman"/>
                <w:sz w:val="20"/>
              </w:rPr>
            </w:pPr>
            <w:r w:rsidRPr="008D3280">
              <w:rPr>
                <w:rFonts w:cs="Times New Roman"/>
                <w:sz w:val="20"/>
              </w:rPr>
              <w:t>Основной долг</w:t>
            </w:r>
          </w:p>
        </w:tc>
        <w:tc>
          <w:tcPr>
            <w:tcW w:w="709" w:type="dxa"/>
            <w:textDirection w:val="btLr"/>
          </w:tcPr>
          <w:p w:rsidR="008D3280" w:rsidRPr="001072BF" w:rsidRDefault="008D3280" w:rsidP="00CB0F0E">
            <w:pPr>
              <w:pStyle w:val="ConsPlusNormal0"/>
              <w:ind w:left="113" w:right="11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проценты</w:t>
            </w:r>
          </w:p>
        </w:tc>
        <w:tc>
          <w:tcPr>
            <w:tcW w:w="709" w:type="dxa"/>
            <w:textDirection w:val="btLr"/>
          </w:tcPr>
          <w:p w:rsidR="008D3280" w:rsidRPr="001072BF" w:rsidRDefault="008D3280" w:rsidP="00CB0F0E">
            <w:pPr>
              <w:pStyle w:val="ConsPlusNormal0"/>
              <w:ind w:left="113" w:right="113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Пени, штрафы, неустойки</w:t>
            </w:r>
          </w:p>
        </w:tc>
      </w:tr>
      <w:tr w:rsidR="0040172F" w:rsidRPr="00754B8A" w:rsidTr="008D3280">
        <w:tc>
          <w:tcPr>
            <w:tcW w:w="2642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567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1248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40172F" w:rsidRDefault="0040172F" w:rsidP="00865A95">
            <w:pPr>
              <w:pStyle w:val="ConsPlusNormal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</w:t>
            </w:r>
          </w:p>
        </w:tc>
      </w:tr>
      <w:tr w:rsidR="0040172F" w:rsidRPr="00754B8A" w:rsidTr="008D3280">
        <w:tc>
          <w:tcPr>
            <w:tcW w:w="264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  <w:r w:rsidRPr="001072BF">
              <w:rPr>
                <w:rFonts w:cs="Times New Roman"/>
                <w:sz w:val="20"/>
              </w:rPr>
              <w:t xml:space="preserve">Муниципальные ценные бумаги </w:t>
            </w:r>
            <w:r w:rsidR="00853001">
              <w:rPr>
                <w:sz w:val="20"/>
              </w:rPr>
              <w:t>Терновского</w:t>
            </w:r>
            <w:r w:rsidRPr="001072BF">
              <w:rPr>
                <w:sz w:val="20"/>
              </w:rPr>
              <w:t xml:space="preserve"> сельского поселения </w:t>
            </w:r>
            <w:proofErr w:type="spellStart"/>
            <w:r w:rsidRPr="001072BF">
              <w:rPr>
                <w:sz w:val="20"/>
              </w:rPr>
              <w:t>Камышинского</w:t>
            </w:r>
            <w:proofErr w:type="spellEnd"/>
            <w:r w:rsidRPr="001072BF">
              <w:rPr>
                <w:sz w:val="20"/>
              </w:rPr>
              <w:t xml:space="preserve"> муниципального района Волгоградской области</w:t>
            </w:r>
          </w:p>
        </w:tc>
        <w:tc>
          <w:tcPr>
            <w:tcW w:w="567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134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8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40172F" w:rsidRPr="00754B8A" w:rsidTr="008D3280">
        <w:tc>
          <w:tcPr>
            <w:tcW w:w="264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  <w:r w:rsidRPr="001072BF">
              <w:rPr>
                <w:rFonts w:cs="Times New Roman"/>
                <w:sz w:val="20"/>
              </w:rPr>
              <w:t xml:space="preserve">Кредиты, привлеченные </w:t>
            </w:r>
            <w:r w:rsidRPr="001072BF">
              <w:rPr>
                <w:sz w:val="20"/>
              </w:rPr>
              <w:t xml:space="preserve">Семеновским сельским поселением </w:t>
            </w:r>
            <w:proofErr w:type="spellStart"/>
            <w:r w:rsidRPr="001072BF">
              <w:rPr>
                <w:sz w:val="20"/>
              </w:rPr>
              <w:t>Камышинского</w:t>
            </w:r>
            <w:proofErr w:type="spellEnd"/>
            <w:r w:rsidRPr="001072BF">
              <w:rPr>
                <w:sz w:val="20"/>
              </w:rPr>
              <w:t xml:space="preserve"> муниципального района Волгоградской области</w:t>
            </w:r>
            <w:r w:rsidRPr="001072BF">
              <w:rPr>
                <w:rFonts w:cs="Times New Roman"/>
                <w:sz w:val="20"/>
              </w:rPr>
              <w:t xml:space="preserve"> от кредитных организаций в валюте Российской Федерации</w:t>
            </w:r>
          </w:p>
        </w:tc>
        <w:tc>
          <w:tcPr>
            <w:tcW w:w="567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134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8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DB6169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40172F" w:rsidRPr="00754B8A" w:rsidTr="008D3280">
        <w:tc>
          <w:tcPr>
            <w:tcW w:w="264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  <w:r w:rsidRPr="001072BF">
              <w:rPr>
                <w:rFonts w:cs="Times New Roman"/>
                <w:sz w:val="20"/>
              </w:rPr>
              <w:t xml:space="preserve">Бюджетные кредиты, привлеченные в валюте Российской Федерации в бюджет </w:t>
            </w:r>
            <w:r w:rsidR="00853001">
              <w:rPr>
                <w:rFonts w:cs="Times New Roman"/>
                <w:sz w:val="20"/>
              </w:rPr>
              <w:t>Терновского</w:t>
            </w:r>
            <w:r w:rsidRPr="001072BF">
              <w:rPr>
                <w:rFonts w:cs="Times New Roman"/>
                <w:sz w:val="20"/>
              </w:rPr>
              <w:t xml:space="preserve"> сельского поселения </w:t>
            </w:r>
            <w:proofErr w:type="spellStart"/>
            <w:r w:rsidRPr="001072BF">
              <w:rPr>
                <w:sz w:val="20"/>
              </w:rPr>
              <w:t>Камышинского</w:t>
            </w:r>
            <w:proofErr w:type="spellEnd"/>
            <w:r w:rsidRPr="001072BF">
              <w:rPr>
                <w:sz w:val="20"/>
              </w:rPr>
              <w:t xml:space="preserve"> </w:t>
            </w:r>
            <w:r w:rsidRPr="001072BF">
              <w:rPr>
                <w:sz w:val="20"/>
              </w:rPr>
              <w:lastRenderedPageBreak/>
              <w:t>муниципального района Волгоградской области</w:t>
            </w:r>
            <w:r w:rsidRPr="001072BF">
              <w:rPr>
                <w:rFonts w:cs="Times New Roman"/>
                <w:sz w:val="20"/>
              </w:rPr>
              <w:t xml:space="preserve"> из других бюджетов бюджетной системы Российской Федерации, бюджетные кредиты, привлеченные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567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134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8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40172F" w:rsidRPr="00754B8A" w:rsidTr="008D3280">
        <w:tc>
          <w:tcPr>
            <w:tcW w:w="264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  <w:r w:rsidRPr="001072BF">
              <w:rPr>
                <w:rFonts w:cs="Times New Roman"/>
                <w:sz w:val="20"/>
              </w:rPr>
              <w:lastRenderedPageBreak/>
              <w:t xml:space="preserve">Муниципальные гарантии </w:t>
            </w:r>
            <w:r w:rsidR="00853001">
              <w:rPr>
                <w:rFonts w:cs="Times New Roman"/>
                <w:sz w:val="20"/>
              </w:rPr>
              <w:t>Терновского</w:t>
            </w:r>
            <w:r w:rsidRPr="001072BF">
              <w:rPr>
                <w:rFonts w:cs="Times New Roman"/>
                <w:sz w:val="20"/>
              </w:rPr>
              <w:t xml:space="preserve"> сельского поселения </w:t>
            </w:r>
            <w:proofErr w:type="spellStart"/>
            <w:r w:rsidRPr="001072BF">
              <w:rPr>
                <w:sz w:val="20"/>
              </w:rPr>
              <w:t>Камышинского</w:t>
            </w:r>
            <w:proofErr w:type="spellEnd"/>
            <w:r w:rsidRPr="001072BF">
              <w:rPr>
                <w:sz w:val="20"/>
              </w:rPr>
              <w:t xml:space="preserve"> муниципального района Волгоградской области</w:t>
            </w:r>
            <w:r>
              <w:rPr>
                <w:sz w:val="20"/>
              </w:rPr>
              <w:t xml:space="preserve">, выраженные в валюте Российской Федерации, муниципальные гарантии, предоставленные Российской Федерации, в иностранной валюте в рамках использования целевых иностранных кредитов </w:t>
            </w:r>
          </w:p>
        </w:tc>
        <w:tc>
          <w:tcPr>
            <w:tcW w:w="567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134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8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  <w:tr w:rsidR="0040172F" w:rsidRPr="00754B8A" w:rsidTr="008D3280">
        <w:tc>
          <w:tcPr>
            <w:tcW w:w="264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567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248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1134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8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  <w:tc>
          <w:tcPr>
            <w:tcW w:w="709" w:type="dxa"/>
          </w:tcPr>
          <w:p w:rsidR="0040172F" w:rsidRPr="001072BF" w:rsidRDefault="0040172F" w:rsidP="00865A95">
            <w:pPr>
              <w:pStyle w:val="ConsPlusNormal0"/>
              <w:rPr>
                <w:rFonts w:cs="Times New Roman"/>
                <w:sz w:val="20"/>
              </w:rPr>
            </w:pPr>
          </w:p>
        </w:tc>
      </w:tr>
    </w:tbl>
    <w:p w:rsidR="003A23A8" w:rsidRDefault="003A23A8" w:rsidP="003A23A8">
      <w:pPr>
        <w:pStyle w:val="ConsPlusNormal0"/>
        <w:jc w:val="both"/>
      </w:pPr>
    </w:p>
    <w:p w:rsidR="003A23A8" w:rsidRDefault="003A23A8" w:rsidP="003A23A8">
      <w:pPr>
        <w:pStyle w:val="ConsPlusNormal0"/>
        <w:jc w:val="both"/>
      </w:pPr>
    </w:p>
    <w:p w:rsidR="003A23A8" w:rsidRDefault="003A23A8" w:rsidP="003A23A8">
      <w:pPr>
        <w:pStyle w:val="ConsPlusNormal0"/>
        <w:jc w:val="both"/>
      </w:pPr>
    </w:p>
    <w:p w:rsidR="003A23A8" w:rsidRDefault="003A23A8" w:rsidP="003A23A8">
      <w:pPr>
        <w:pStyle w:val="ConsPlusNormal0"/>
        <w:jc w:val="both"/>
      </w:pPr>
    </w:p>
    <w:p w:rsidR="003A23A8" w:rsidRDefault="003A23A8" w:rsidP="003A23A8">
      <w:pPr>
        <w:pStyle w:val="ConsPlusNormal0"/>
        <w:jc w:val="both"/>
      </w:pPr>
    </w:p>
    <w:p w:rsidR="00754B8A" w:rsidRDefault="00754B8A" w:rsidP="003A23A8">
      <w:pPr>
        <w:pStyle w:val="ConsPlusNormal0"/>
        <w:jc w:val="both"/>
      </w:pPr>
    </w:p>
    <w:p w:rsidR="00754B8A" w:rsidRDefault="00754B8A" w:rsidP="003A23A8">
      <w:pPr>
        <w:pStyle w:val="ConsPlusNormal0"/>
        <w:jc w:val="both"/>
      </w:pPr>
    </w:p>
    <w:p w:rsidR="00754B8A" w:rsidRDefault="00754B8A" w:rsidP="003A23A8">
      <w:pPr>
        <w:pStyle w:val="ConsPlusNormal0"/>
        <w:jc w:val="both"/>
      </w:pPr>
    </w:p>
    <w:p w:rsidR="00754B8A" w:rsidRDefault="00754B8A" w:rsidP="003A23A8">
      <w:pPr>
        <w:pStyle w:val="ConsPlusNormal0"/>
        <w:jc w:val="both"/>
      </w:pPr>
    </w:p>
    <w:p w:rsidR="00754B8A" w:rsidRDefault="00754B8A" w:rsidP="003A23A8">
      <w:pPr>
        <w:pStyle w:val="ConsPlusNormal0"/>
        <w:jc w:val="both"/>
      </w:pPr>
    </w:p>
    <w:p w:rsidR="00754B8A" w:rsidRDefault="00754B8A" w:rsidP="003A23A8">
      <w:pPr>
        <w:pStyle w:val="ConsPlusNormal0"/>
        <w:jc w:val="both"/>
      </w:pPr>
    </w:p>
    <w:p w:rsidR="00F31FBE" w:rsidRDefault="00F31FBE" w:rsidP="003A23A8">
      <w:pPr>
        <w:pStyle w:val="ConsPlusNonformat"/>
        <w:jc w:val="both"/>
        <w:sectPr w:rsidR="00F31FBE" w:rsidSect="003A23A8">
          <w:headerReference w:type="even" r:id="rId13"/>
          <w:headerReference w:type="default" r:id="rId14"/>
          <w:pgSz w:w="16840" w:h="11906" w:orient="landscape"/>
          <w:pgMar w:top="1276" w:right="568" w:bottom="1134" w:left="1134" w:header="431" w:footer="709" w:gutter="0"/>
          <w:cols w:space="708"/>
          <w:titlePg/>
          <w:docGrid w:linePitch="360"/>
        </w:sectPr>
      </w:pPr>
      <w:bookmarkStart w:id="1" w:name="P683"/>
      <w:bookmarkEnd w:id="1"/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5"/>
        <w:gridCol w:w="5257"/>
      </w:tblGrid>
      <w:tr w:rsidR="00F31FBE" w:rsidTr="00F31FBE">
        <w:tc>
          <w:tcPr>
            <w:tcW w:w="7677" w:type="dxa"/>
          </w:tcPr>
          <w:p w:rsidR="00F31FBE" w:rsidRDefault="00F31FBE" w:rsidP="003A23A8">
            <w:pPr>
              <w:pStyle w:val="ConsPlusNonformat"/>
              <w:jc w:val="both"/>
            </w:pPr>
          </w:p>
        </w:tc>
        <w:tc>
          <w:tcPr>
            <w:tcW w:w="7677" w:type="dxa"/>
          </w:tcPr>
          <w:p w:rsidR="00F31FBE" w:rsidRPr="00F31FBE" w:rsidRDefault="00F31FBE" w:rsidP="003A23A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31FB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2  к постановлению администрации </w:t>
            </w:r>
            <w:r w:rsidR="00853001">
              <w:rPr>
                <w:rFonts w:ascii="Times New Roman" w:hAnsi="Times New Roman" w:cs="Times New Roman"/>
                <w:sz w:val="26"/>
                <w:szCs w:val="26"/>
              </w:rPr>
              <w:t>Терновского</w:t>
            </w:r>
            <w:r w:rsidRPr="00F31FB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№</w:t>
            </w:r>
            <w:r w:rsidR="00853001">
              <w:rPr>
                <w:rFonts w:ascii="Times New Roman" w:hAnsi="Times New Roman" w:cs="Times New Roman"/>
                <w:sz w:val="26"/>
                <w:szCs w:val="26"/>
              </w:rPr>
              <w:t xml:space="preserve"> 80</w:t>
            </w:r>
            <w:r w:rsidRPr="00F31FBE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85300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F31F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85300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F31FBE">
              <w:rPr>
                <w:rFonts w:ascii="Times New Roman" w:hAnsi="Times New Roman" w:cs="Times New Roman"/>
                <w:sz w:val="26"/>
                <w:szCs w:val="26"/>
              </w:rPr>
              <w:t xml:space="preserve">.2024г «Об утверждении порядка ведения муниципальной долговой книги </w:t>
            </w:r>
            <w:r w:rsidR="00853001">
              <w:rPr>
                <w:rFonts w:ascii="Times New Roman" w:hAnsi="Times New Roman" w:cs="Times New Roman"/>
                <w:sz w:val="26"/>
                <w:szCs w:val="26"/>
              </w:rPr>
              <w:t>Терновского</w:t>
            </w:r>
            <w:r w:rsidRPr="00F31FBE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</w:t>
            </w:r>
            <w:proofErr w:type="spellStart"/>
            <w:r w:rsidRPr="00F31FBE">
              <w:rPr>
                <w:rFonts w:ascii="Times New Roman" w:hAnsi="Times New Roman" w:cs="Times New Roman"/>
                <w:sz w:val="26"/>
                <w:szCs w:val="26"/>
              </w:rPr>
              <w:t>Камышинского</w:t>
            </w:r>
            <w:proofErr w:type="spellEnd"/>
            <w:r w:rsidRPr="00F31F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Волгоградской области</w:t>
            </w:r>
          </w:p>
        </w:tc>
      </w:tr>
    </w:tbl>
    <w:p w:rsidR="00F31FBE" w:rsidRDefault="003A23A8" w:rsidP="003A23A8">
      <w:pPr>
        <w:pStyle w:val="ConsPlusNonformat"/>
        <w:jc w:val="both"/>
      </w:pPr>
      <w:r>
        <w:t xml:space="preserve">                                  </w:t>
      </w:r>
    </w:p>
    <w:p w:rsidR="00F31FBE" w:rsidRDefault="00F31FBE" w:rsidP="003A23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23A8" w:rsidRPr="00F31FBE" w:rsidRDefault="003A23A8" w:rsidP="00F31F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31FBE">
        <w:rPr>
          <w:rFonts w:ascii="Times New Roman" w:hAnsi="Times New Roman" w:cs="Times New Roman"/>
          <w:sz w:val="26"/>
          <w:szCs w:val="26"/>
        </w:rPr>
        <w:t>ВЫПИСКА</w:t>
      </w:r>
    </w:p>
    <w:p w:rsidR="003A23A8" w:rsidRPr="00F31FBE" w:rsidRDefault="003A23A8" w:rsidP="00F31F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31FBE">
        <w:rPr>
          <w:rFonts w:ascii="Times New Roman" w:hAnsi="Times New Roman" w:cs="Times New Roman"/>
          <w:sz w:val="26"/>
          <w:szCs w:val="26"/>
        </w:rPr>
        <w:t xml:space="preserve">из </w:t>
      </w:r>
      <w:r w:rsidR="00F31FBE" w:rsidRPr="00F31FBE">
        <w:rPr>
          <w:rFonts w:ascii="Times New Roman" w:hAnsi="Times New Roman" w:cs="Times New Roman"/>
          <w:sz w:val="26"/>
          <w:szCs w:val="26"/>
        </w:rPr>
        <w:t xml:space="preserve">муниципальной долговой книги </w:t>
      </w:r>
      <w:r w:rsidR="00853001">
        <w:rPr>
          <w:rFonts w:ascii="Times New Roman" w:hAnsi="Times New Roman" w:cs="Times New Roman"/>
          <w:sz w:val="26"/>
          <w:szCs w:val="26"/>
        </w:rPr>
        <w:t>Терновского</w:t>
      </w:r>
      <w:r w:rsidR="00F31FBE" w:rsidRPr="00F31FBE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F31FBE" w:rsidRPr="00F31FBE">
        <w:rPr>
          <w:rFonts w:ascii="Times New Roman" w:hAnsi="Times New Roman" w:cs="Times New Roman"/>
          <w:sz w:val="26"/>
          <w:szCs w:val="26"/>
        </w:rPr>
        <w:t>Камышинского</w:t>
      </w:r>
      <w:proofErr w:type="spellEnd"/>
      <w:r w:rsidR="00F31FBE" w:rsidRPr="00F31FBE">
        <w:rPr>
          <w:rFonts w:ascii="Times New Roman" w:hAnsi="Times New Roman" w:cs="Times New Roman"/>
          <w:sz w:val="26"/>
          <w:szCs w:val="26"/>
        </w:rPr>
        <w:t xml:space="preserve"> муниципального района Волгоградской области</w:t>
      </w:r>
      <w:r w:rsidR="00F31F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23A8" w:rsidRPr="00F31FBE" w:rsidRDefault="003A23A8" w:rsidP="00F31F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31FBE">
        <w:rPr>
          <w:rFonts w:ascii="Times New Roman" w:hAnsi="Times New Roman" w:cs="Times New Roman"/>
          <w:sz w:val="26"/>
          <w:szCs w:val="26"/>
        </w:rPr>
        <w:t>по состоянию на 01.__.20__</w:t>
      </w:r>
    </w:p>
    <w:p w:rsidR="003A23A8" w:rsidRDefault="003A23A8" w:rsidP="003A23A8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304"/>
        <w:gridCol w:w="1304"/>
        <w:gridCol w:w="1701"/>
        <w:gridCol w:w="1644"/>
        <w:gridCol w:w="1531"/>
        <w:gridCol w:w="907"/>
      </w:tblGrid>
      <w:tr w:rsidR="003A23A8" w:rsidTr="00865A95">
        <w:tc>
          <w:tcPr>
            <w:tcW w:w="660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0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Вид долгового обязательства</w:t>
            </w:r>
          </w:p>
        </w:tc>
        <w:tc>
          <w:tcPr>
            <w:tcW w:w="130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Валюта обязательства</w:t>
            </w:r>
          </w:p>
        </w:tc>
        <w:tc>
          <w:tcPr>
            <w:tcW w:w="170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Объем долгового обязательства (по договору, соглашению, контракту)</w:t>
            </w:r>
          </w:p>
        </w:tc>
        <w:tc>
          <w:tcPr>
            <w:tcW w:w="164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Дата погашения долгового обязательства</w:t>
            </w:r>
          </w:p>
        </w:tc>
        <w:tc>
          <w:tcPr>
            <w:tcW w:w="153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Объем долга на 01.__.20__</w:t>
            </w:r>
          </w:p>
        </w:tc>
        <w:tc>
          <w:tcPr>
            <w:tcW w:w="90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Примечания</w:t>
            </w:r>
          </w:p>
        </w:tc>
      </w:tr>
      <w:tr w:rsidR="003A23A8" w:rsidTr="00865A95">
        <w:tc>
          <w:tcPr>
            <w:tcW w:w="660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3A23A8" w:rsidRDefault="003A23A8" w:rsidP="00865A95">
            <w:pPr>
              <w:pStyle w:val="ConsPlusNormal0"/>
              <w:jc w:val="center"/>
            </w:pPr>
            <w:r>
              <w:t>7</w:t>
            </w:r>
          </w:p>
        </w:tc>
      </w:tr>
    </w:tbl>
    <w:p w:rsidR="003A23A8" w:rsidRDefault="003A23A8" w:rsidP="003A23A8">
      <w:pPr>
        <w:pStyle w:val="ConsPlusNormal0"/>
        <w:jc w:val="both"/>
      </w:pPr>
    </w:p>
    <w:p w:rsidR="003A23A8" w:rsidRDefault="003A23A8" w:rsidP="003A23A8">
      <w:pPr>
        <w:pStyle w:val="ConsPlusNormal0"/>
        <w:jc w:val="both"/>
      </w:pPr>
    </w:p>
    <w:p w:rsidR="00F31FBE" w:rsidRDefault="00F31FBE" w:rsidP="003A23A8">
      <w:pPr>
        <w:rPr>
          <w:rFonts w:eastAsia="Times New Roman"/>
          <w:szCs w:val="28"/>
          <w:lang w:eastAsia="ru-RU"/>
        </w:rPr>
        <w:sectPr w:rsidR="00F31FBE" w:rsidSect="00F31FBE">
          <w:pgSz w:w="11906" w:h="16840"/>
          <w:pgMar w:top="567" w:right="1134" w:bottom="1134" w:left="1276" w:header="431" w:footer="709" w:gutter="0"/>
          <w:cols w:space="708"/>
          <w:titlePg/>
          <w:docGrid w:linePitch="360"/>
        </w:sectPr>
      </w:pPr>
    </w:p>
    <w:p w:rsidR="003A23A8" w:rsidRDefault="003A23A8" w:rsidP="003A23A8">
      <w:pPr>
        <w:rPr>
          <w:rFonts w:eastAsia="Times New Roman"/>
          <w:szCs w:val="28"/>
          <w:lang w:eastAsia="ru-RU"/>
        </w:rPr>
      </w:pPr>
    </w:p>
    <w:p w:rsidR="003A23A8" w:rsidRDefault="003A23A8" w:rsidP="003A23A8">
      <w:pPr>
        <w:rPr>
          <w:rFonts w:eastAsia="Times New Roman"/>
          <w:szCs w:val="28"/>
          <w:lang w:eastAsia="ru-RU"/>
        </w:rPr>
      </w:pPr>
    </w:p>
    <w:p w:rsidR="003A23A8" w:rsidRPr="003A23A8" w:rsidRDefault="003A23A8" w:rsidP="003A23A8">
      <w:pPr>
        <w:rPr>
          <w:rFonts w:eastAsia="Times New Roman"/>
          <w:szCs w:val="28"/>
          <w:lang w:eastAsia="ru-RU"/>
        </w:rPr>
      </w:pPr>
    </w:p>
    <w:sectPr w:rsidR="003A23A8" w:rsidRPr="003A23A8" w:rsidSect="003A23A8">
      <w:pgSz w:w="16840" w:h="11906" w:orient="landscape"/>
      <w:pgMar w:top="1276" w:right="568" w:bottom="1134" w:left="1134" w:header="43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72F" w:rsidRDefault="0040172F">
      <w:r>
        <w:separator/>
      </w:r>
    </w:p>
  </w:endnote>
  <w:endnote w:type="continuationSeparator" w:id="0">
    <w:p w:rsidR="0040172F" w:rsidRDefault="00401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72F" w:rsidRDefault="0040172F">
      <w:r>
        <w:separator/>
      </w:r>
    </w:p>
  </w:footnote>
  <w:footnote w:type="continuationSeparator" w:id="0">
    <w:p w:rsidR="0040172F" w:rsidRDefault="00401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F" w:rsidRDefault="00536BB8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0172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172F">
      <w:rPr>
        <w:rStyle w:val="a7"/>
        <w:noProof/>
      </w:rPr>
      <w:t>6</w:t>
    </w:r>
    <w:r>
      <w:rPr>
        <w:rStyle w:val="a7"/>
      </w:rPr>
      <w:fldChar w:fldCharType="end"/>
    </w:r>
  </w:p>
  <w:p w:rsidR="0040172F" w:rsidRDefault="0040172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72F" w:rsidRDefault="0040172F" w:rsidP="007E3236">
    <w:pPr>
      <w:pStyle w:val="a6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2B3"/>
    <w:rsid w:val="00002A62"/>
    <w:rsid w:val="00005241"/>
    <w:rsid w:val="000105B6"/>
    <w:rsid w:val="00013B2A"/>
    <w:rsid w:val="00015BCE"/>
    <w:rsid w:val="00023997"/>
    <w:rsid w:val="00030410"/>
    <w:rsid w:val="000307F6"/>
    <w:rsid w:val="00031672"/>
    <w:rsid w:val="00041705"/>
    <w:rsid w:val="00044C69"/>
    <w:rsid w:val="000476E8"/>
    <w:rsid w:val="00050B3A"/>
    <w:rsid w:val="00061AA9"/>
    <w:rsid w:val="00064F10"/>
    <w:rsid w:val="00073739"/>
    <w:rsid w:val="000914EE"/>
    <w:rsid w:val="00094FF7"/>
    <w:rsid w:val="000A7369"/>
    <w:rsid w:val="000A7D98"/>
    <w:rsid w:val="000C5E08"/>
    <w:rsid w:val="000D11B5"/>
    <w:rsid w:val="000E0DF3"/>
    <w:rsid w:val="000E1A2C"/>
    <w:rsid w:val="000E223F"/>
    <w:rsid w:val="000E60C6"/>
    <w:rsid w:val="000E6A4B"/>
    <w:rsid w:val="000F046A"/>
    <w:rsid w:val="000F582D"/>
    <w:rsid w:val="000F79CA"/>
    <w:rsid w:val="001019FC"/>
    <w:rsid w:val="00102F18"/>
    <w:rsid w:val="001072BF"/>
    <w:rsid w:val="0011451E"/>
    <w:rsid w:val="0011546A"/>
    <w:rsid w:val="00115D12"/>
    <w:rsid w:val="00116B8F"/>
    <w:rsid w:val="00121257"/>
    <w:rsid w:val="00144E95"/>
    <w:rsid w:val="001502EF"/>
    <w:rsid w:val="00151992"/>
    <w:rsid w:val="00156C72"/>
    <w:rsid w:val="00171913"/>
    <w:rsid w:val="00174C73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E233D"/>
    <w:rsid w:val="001E24FF"/>
    <w:rsid w:val="001E60E5"/>
    <w:rsid w:val="00204744"/>
    <w:rsid w:val="00225281"/>
    <w:rsid w:val="002259D0"/>
    <w:rsid w:val="002261BA"/>
    <w:rsid w:val="00226448"/>
    <w:rsid w:val="00235359"/>
    <w:rsid w:val="002356ED"/>
    <w:rsid w:val="002424CD"/>
    <w:rsid w:val="00245A04"/>
    <w:rsid w:val="002465BE"/>
    <w:rsid w:val="00247C3E"/>
    <w:rsid w:val="0025057D"/>
    <w:rsid w:val="00252883"/>
    <w:rsid w:val="00252F48"/>
    <w:rsid w:val="00256409"/>
    <w:rsid w:val="00257574"/>
    <w:rsid w:val="00257FD4"/>
    <w:rsid w:val="00261268"/>
    <w:rsid w:val="00263E48"/>
    <w:rsid w:val="00264B85"/>
    <w:rsid w:val="00275561"/>
    <w:rsid w:val="00277CA9"/>
    <w:rsid w:val="00282D28"/>
    <w:rsid w:val="002903B1"/>
    <w:rsid w:val="0029408D"/>
    <w:rsid w:val="00297314"/>
    <w:rsid w:val="002A1624"/>
    <w:rsid w:val="002A4D7D"/>
    <w:rsid w:val="002A660F"/>
    <w:rsid w:val="002A6E72"/>
    <w:rsid w:val="002B3AB1"/>
    <w:rsid w:val="002B4A8E"/>
    <w:rsid w:val="002B7453"/>
    <w:rsid w:val="002B79A0"/>
    <w:rsid w:val="002C20AE"/>
    <w:rsid w:val="002C426E"/>
    <w:rsid w:val="002D34B6"/>
    <w:rsid w:val="002E1FBF"/>
    <w:rsid w:val="002E439B"/>
    <w:rsid w:val="002E4AA7"/>
    <w:rsid w:val="002E7398"/>
    <w:rsid w:val="002F6A18"/>
    <w:rsid w:val="002F6E09"/>
    <w:rsid w:val="00313478"/>
    <w:rsid w:val="00313A4A"/>
    <w:rsid w:val="00315159"/>
    <w:rsid w:val="00324AFB"/>
    <w:rsid w:val="00350DF0"/>
    <w:rsid w:val="00353B52"/>
    <w:rsid w:val="00374BF8"/>
    <w:rsid w:val="00376484"/>
    <w:rsid w:val="003904E2"/>
    <w:rsid w:val="003A23A8"/>
    <w:rsid w:val="003B6E4D"/>
    <w:rsid w:val="003C06B1"/>
    <w:rsid w:val="003C360E"/>
    <w:rsid w:val="003C49B4"/>
    <w:rsid w:val="003C6FB5"/>
    <w:rsid w:val="003C758C"/>
    <w:rsid w:val="003D1DB1"/>
    <w:rsid w:val="003D5817"/>
    <w:rsid w:val="003D5FE8"/>
    <w:rsid w:val="003E35B1"/>
    <w:rsid w:val="003F42A3"/>
    <w:rsid w:val="003F77B2"/>
    <w:rsid w:val="0040172F"/>
    <w:rsid w:val="00423808"/>
    <w:rsid w:val="0043602F"/>
    <w:rsid w:val="00447126"/>
    <w:rsid w:val="004520F8"/>
    <w:rsid w:val="004526EE"/>
    <w:rsid w:val="00457097"/>
    <w:rsid w:val="0046068B"/>
    <w:rsid w:val="0046452F"/>
    <w:rsid w:val="004875EE"/>
    <w:rsid w:val="004933B4"/>
    <w:rsid w:val="004A1DE5"/>
    <w:rsid w:val="004A4AD2"/>
    <w:rsid w:val="004B176C"/>
    <w:rsid w:val="004B220A"/>
    <w:rsid w:val="004B567C"/>
    <w:rsid w:val="004B7553"/>
    <w:rsid w:val="004C2B0B"/>
    <w:rsid w:val="004C460D"/>
    <w:rsid w:val="004C5540"/>
    <w:rsid w:val="004D3546"/>
    <w:rsid w:val="004E0C9C"/>
    <w:rsid w:val="004E5A1B"/>
    <w:rsid w:val="004E7B53"/>
    <w:rsid w:val="004F6739"/>
    <w:rsid w:val="004F7185"/>
    <w:rsid w:val="00514C7E"/>
    <w:rsid w:val="005273E1"/>
    <w:rsid w:val="00531E4D"/>
    <w:rsid w:val="00536BB8"/>
    <w:rsid w:val="00537C2A"/>
    <w:rsid w:val="00545B39"/>
    <w:rsid w:val="00552DB1"/>
    <w:rsid w:val="00565D2F"/>
    <w:rsid w:val="00566932"/>
    <w:rsid w:val="00572EFC"/>
    <w:rsid w:val="005773D2"/>
    <w:rsid w:val="00582D40"/>
    <w:rsid w:val="005868A6"/>
    <w:rsid w:val="00587EDD"/>
    <w:rsid w:val="0059188C"/>
    <w:rsid w:val="005944AB"/>
    <w:rsid w:val="0059552B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02150"/>
    <w:rsid w:val="006073BB"/>
    <w:rsid w:val="0062444A"/>
    <w:rsid w:val="00630DF8"/>
    <w:rsid w:val="00635754"/>
    <w:rsid w:val="00635BC3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84BC4"/>
    <w:rsid w:val="00693C99"/>
    <w:rsid w:val="00694153"/>
    <w:rsid w:val="006C2D47"/>
    <w:rsid w:val="006C4102"/>
    <w:rsid w:val="006C5A7F"/>
    <w:rsid w:val="006C7D1E"/>
    <w:rsid w:val="006D5EA7"/>
    <w:rsid w:val="006E06F6"/>
    <w:rsid w:val="006E0ED7"/>
    <w:rsid w:val="006E795E"/>
    <w:rsid w:val="006F02F0"/>
    <w:rsid w:val="006F7426"/>
    <w:rsid w:val="00700ABC"/>
    <w:rsid w:val="00715392"/>
    <w:rsid w:val="00715FB9"/>
    <w:rsid w:val="00717C9C"/>
    <w:rsid w:val="00721040"/>
    <w:rsid w:val="007270A1"/>
    <w:rsid w:val="007271A2"/>
    <w:rsid w:val="00731405"/>
    <w:rsid w:val="0073243D"/>
    <w:rsid w:val="0073434E"/>
    <w:rsid w:val="00753960"/>
    <w:rsid w:val="00754B8A"/>
    <w:rsid w:val="007607CD"/>
    <w:rsid w:val="00760A5C"/>
    <w:rsid w:val="00774A14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7977"/>
    <w:rsid w:val="007F02B3"/>
    <w:rsid w:val="00807358"/>
    <w:rsid w:val="00814F14"/>
    <w:rsid w:val="00815A88"/>
    <w:rsid w:val="00816334"/>
    <w:rsid w:val="008409EF"/>
    <w:rsid w:val="008456BB"/>
    <w:rsid w:val="00847D2D"/>
    <w:rsid w:val="00853001"/>
    <w:rsid w:val="00865A95"/>
    <w:rsid w:val="00866BF7"/>
    <w:rsid w:val="00872719"/>
    <w:rsid w:val="0087664F"/>
    <w:rsid w:val="008816F6"/>
    <w:rsid w:val="008825C5"/>
    <w:rsid w:val="0089219F"/>
    <w:rsid w:val="00894567"/>
    <w:rsid w:val="008A07C4"/>
    <w:rsid w:val="008A2016"/>
    <w:rsid w:val="008A321B"/>
    <w:rsid w:val="008B4591"/>
    <w:rsid w:val="008B56B9"/>
    <w:rsid w:val="008C1BF2"/>
    <w:rsid w:val="008C3DD0"/>
    <w:rsid w:val="008C4087"/>
    <w:rsid w:val="008D06D8"/>
    <w:rsid w:val="008D3280"/>
    <w:rsid w:val="008D6B5E"/>
    <w:rsid w:val="008E1FFE"/>
    <w:rsid w:val="008E3D85"/>
    <w:rsid w:val="008E4519"/>
    <w:rsid w:val="00904675"/>
    <w:rsid w:val="009108D4"/>
    <w:rsid w:val="0091443A"/>
    <w:rsid w:val="00916858"/>
    <w:rsid w:val="009268CC"/>
    <w:rsid w:val="00926FD1"/>
    <w:rsid w:val="0094336A"/>
    <w:rsid w:val="00947BA2"/>
    <w:rsid w:val="00955BBF"/>
    <w:rsid w:val="00960092"/>
    <w:rsid w:val="0097331E"/>
    <w:rsid w:val="009743A3"/>
    <w:rsid w:val="00974B27"/>
    <w:rsid w:val="00982E12"/>
    <w:rsid w:val="009832C9"/>
    <w:rsid w:val="00985EB3"/>
    <w:rsid w:val="00991B4D"/>
    <w:rsid w:val="009A6AA8"/>
    <w:rsid w:val="009A70C8"/>
    <w:rsid w:val="009B402C"/>
    <w:rsid w:val="009B68C2"/>
    <w:rsid w:val="009D010B"/>
    <w:rsid w:val="009D2A84"/>
    <w:rsid w:val="009E2962"/>
    <w:rsid w:val="009E5A5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3984"/>
    <w:rsid w:val="00A552D8"/>
    <w:rsid w:val="00A643B6"/>
    <w:rsid w:val="00A66C80"/>
    <w:rsid w:val="00A72049"/>
    <w:rsid w:val="00A731EC"/>
    <w:rsid w:val="00A77BBD"/>
    <w:rsid w:val="00A81C40"/>
    <w:rsid w:val="00A9070A"/>
    <w:rsid w:val="00A932F5"/>
    <w:rsid w:val="00A97EE6"/>
    <w:rsid w:val="00AA3F14"/>
    <w:rsid w:val="00AB0C03"/>
    <w:rsid w:val="00AB7769"/>
    <w:rsid w:val="00AC3C78"/>
    <w:rsid w:val="00AC56E8"/>
    <w:rsid w:val="00AD0589"/>
    <w:rsid w:val="00AD0A06"/>
    <w:rsid w:val="00AD0D1F"/>
    <w:rsid w:val="00AE1B0F"/>
    <w:rsid w:val="00AE33CE"/>
    <w:rsid w:val="00AF12EA"/>
    <w:rsid w:val="00AF1E73"/>
    <w:rsid w:val="00AF302F"/>
    <w:rsid w:val="00AF757D"/>
    <w:rsid w:val="00B22B04"/>
    <w:rsid w:val="00B2315E"/>
    <w:rsid w:val="00B2384B"/>
    <w:rsid w:val="00B4171D"/>
    <w:rsid w:val="00B453F8"/>
    <w:rsid w:val="00B56CFD"/>
    <w:rsid w:val="00B61357"/>
    <w:rsid w:val="00B65ABD"/>
    <w:rsid w:val="00B705DE"/>
    <w:rsid w:val="00B7342E"/>
    <w:rsid w:val="00B84216"/>
    <w:rsid w:val="00B96466"/>
    <w:rsid w:val="00BA7D72"/>
    <w:rsid w:val="00BB62CF"/>
    <w:rsid w:val="00BB68C0"/>
    <w:rsid w:val="00BB6BE5"/>
    <w:rsid w:val="00BC1591"/>
    <w:rsid w:val="00BC26E3"/>
    <w:rsid w:val="00BC30C0"/>
    <w:rsid w:val="00BE6DD2"/>
    <w:rsid w:val="00C03597"/>
    <w:rsid w:val="00C11F07"/>
    <w:rsid w:val="00C21204"/>
    <w:rsid w:val="00C24131"/>
    <w:rsid w:val="00C31722"/>
    <w:rsid w:val="00C37E85"/>
    <w:rsid w:val="00C405A5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90FAF"/>
    <w:rsid w:val="00C914BA"/>
    <w:rsid w:val="00C92782"/>
    <w:rsid w:val="00CA246D"/>
    <w:rsid w:val="00CA52B0"/>
    <w:rsid w:val="00CC0E10"/>
    <w:rsid w:val="00CC4DB6"/>
    <w:rsid w:val="00CE6C44"/>
    <w:rsid w:val="00CF2910"/>
    <w:rsid w:val="00D0523C"/>
    <w:rsid w:val="00D1019F"/>
    <w:rsid w:val="00D11173"/>
    <w:rsid w:val="00D27648"/>
    <w:rsid w:val="00D27A5E"/>
    <w:rsid w:val="00D307E5"/>
    <w:rsid w:val="00D33263"/>
    <w:rsid w:val="00D371D6"/>
    <w:rsid w:val="00D4318A"/>
    <w:rsid w:val="00D46923"/>
    <w:rsid w:val="00D52B37"/>
    <w:rsid w:val="00D56719"/>
    <w:rsid w:val="00D63521"/>
    <w:rsid w:val="00D648FB"/>
    <w:rsid w:val="00D65699"/>
    <w:rsid w:val="00D72866"/>
    <w:rsid w:val="00D72CD1"/>
    <w:rsid w:val="00D75679"/>
    <w:rsid w:val="00D805C8"/>
    <w:rsid w:val="00D81100"/>
    <w:rsid w:val="00D9607F"/>
    <w:rsid w:val="00DA182D"/>
    <w:rsid w:val="00DA3FB5"/>
    <w:rsid w:val="00DB0452"/>
    <w:rsid w:val="00DB2F17"/>
    <w:rsid w:val="00DB407B"/>
    <w:rsid w:val="00DB5DF0"/>
    <w:rsid w:val="00DB6169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726D"/>
    <w:rsid w:val="00E02618"/>
    <w:rsid w:val="00E06E6A"/>
    <w:rsid w:val="00E07E42"/>
    <w:rsid w:val="00E13C58"/>
    <w:rsid w:val="00E31656"/>
    <w:rsid w:val="00E4716D"/>
    <w:rsid w:val="00E56C45"/>
    <w:rsid w:val="00E61ED8"/>
    <w:rsid w:val="00E730F7"/>
    <w:rsid w:val="00E826B5"/>
    <w:rsid w:val="00E8363D"/>
    <w:rsid w:val="00E86AB9"/>
    <w:rsid w:val="00E91872"/>
    <w:rsid w:val="00E91B45"/>
    <w:rsid w:val="00E969F2"/>
    <w:rsid w:val="00EA302D"/>
    <w:rsid w:val="00EA3F9B"/>
    <w:rsid w:val="00EB0537"/>
    <w:rsid w:val="00EC358F"/>
    <w:rsid w:val="00ED0490"/>
    <w:rsid w:val="00ED26B4"/>
    <w:rsid w:val="00ED59DE"/>
    <w:rsid w:val="00F02249"/>
    <w:rsid w:val="00F05617"/>
    <w:rsid w:val="00F12BCF"/>
    <w:rsid w:val="00F21AB0"/>
    <w:rsid w:val="00F21D56"/>
    <w:rsid w:val="00F2325A"/>
    <w:rsid w:val="00F31FBE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7193"/>
    <w:rsid w:val="00F978B1"/>
    <w:rsid w:val="00FA4FFD"/>
    <w:rsid w:val="00FA6261"/>
    <w:rsid w:val="00FB6080"/>
    <w:rsid w:val="00FC539D"/>
    <w:rsid w:val="00FD1660"/>
    <w:rsid w:val="00FD6384"/>
    <w:rsid w:val="00FD7E48"/>
    <w:rsid w:val="00FE08D0"/>
    <w:rsid w:val="00FE15E1"/>
    <w:rsid w:val="00FE1C2E"/>
    <w:rsid w:val="00FF409D"/>
    <w:rsid w:val="00FF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D3546"/>
    <w:pPr>
      <w:keepNext/>
      <w:spacing w:after="0" w:line="240" w:lineRule="auto"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D3546"/>
    <w:pPr>
      <w:keepNext/>
      <w:spacing w:after="0" w:line="240" w:lineRule="auto"/>
      <w:ind w:firstLine="0"/>
      <w:jc w:val="center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character" w:customStyle="1" w:styleId="10">
    <w:name w:val="Заголовок 1 Знак"/>
    <w:basedOn w:val="a0"/>
    <w:link w:val="1"/>
    <w:rsid w:val="004D3546"/>
    <w:rPr>
      <w:sz w:val="28"/>
    </w:rPr>
  </w:style>
  <w:style w:type="character" w:customStyle="1" w:styleId="40">
    <w:name w:val="Заголовок 4 Знак"/>
    <w:basedOn w:val="a0"/>
    <w:link w:val="4"/>
    <w:rsid w:val="004D3546"/>
    <w:rPr>
      <w:sz w:val="28"/>
    </w:rPr>
  </w:style>
  <w:style w:type="paragraph" w:customStyle="1" w:styleId="ConsPlusTitle">
    <w:name w:val="ConsPlusTitle"/>
    <w:uiPriority w:val="99"/>
    <w:rsid w:val="004D35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No Spacing"/>
    <w:uiPriority w:val="1"/>
    <w:qFormat/>
    <w:rsid w:val="004D3546"/>
    <w:pPr>
      <w:ind w:firstLine="709"/>
      <w:jc w:val="both"/>
    </w:pPr>
    <w:rPr>
      <w:rFonts w:eastAsia="Calibri"/>
      <w:sz w:val="28"/>
      <w:szCs w:val="22"/>
      <w:lang w:eastAsia="en-US"/>
    </w:rPr>
  </w:style>
  <w:style w:type="table" w:styleId="af3">
    <w:name w:val="Table Grid"/>
    <w:basedOn w:val="a1"/>
    <w:rsid w:val="004D35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A23A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357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0;n=60831;fld=134;dst=1000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rnovskajaadm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0;n=60831;fld=134;dst=10001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RLAW180;n=60831;fld=134;dst=10001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0;n=60831;fld=134;dst=10001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6599B-FF88-437F-A4F5-7BCAD928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13</Pages>
  <Words>2418</Words>
  <Characters>18680</Characters>
  <Application>Microsoft Office Word</Application>
  <DocSecurity>0</DocSecurity>
  <Lines>155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21056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14</cp:revision>
  <cp:lastPrinted>2024-08-28T11:33:00Z</cp:lastPrinted>
  <dcterms:created xsi:type="dcterms:W3CDTF">2024-10-14T14:17:00Z</dcterms:created>
  <dcterms:modified xsi:type="dcterms:W3CDTF">2025-01-13T11:33:00Z</dcterms:modified>
</cp:coreProperties>
</file>