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5A" w:rsidRPr="00816331" w:rsidRDefault="00C31E6F">
      <w:pPr>
        <w:jc w:val="center"/>
      </w:pPr>
      <w:r w:rsidRPr="00816331">
        <w:t>Волгоградская область</w:t>
      </w:r>
    </w:p>
    <w:p w:rsidR="00ED745A" w:rsidRPr="00816331" w:rsidRDefault="00C31E6F">
      <w:pPr>
        <w:jc w:val="center"/>
        <w:rPr>
          <w:vertAlign w:val="superscript"/>
        </w:rPr>
      </w:pPr>
      <w:r w:rsidRPr="00816331">
        <w:t>Камышинский муниципальный район</w:t>
      </w:r>
    </w:p>
    <w:p w:rsidR="00ED745A" w:rsidRPr="00816331" w:rsidRDefault="00111DC9">
      <w:pPr>
        <w:jc w:val="center"/>
        <w:rPr>
          <w:vertAlign w:val="superscript"/>
        </w:rPr>
      </w:pPr>
      <w:r>
        <w:t xml:space="preserve">Терновский </w:t>
      </w:r>
      <w:r w:rsidR="00C31E6F" w:rsidRPr="00816331">
        <w:t>сельский Совет</w:t>
      </w:r>
    </w:p>
    <w:p w:rsidR="00C31E6F" w:rsidRPr="00816331" w:rsidRDefault="00C31E6F">
      <w:pPr>
        <w:pStyle w:val="2"/>
        <w:rPr>
          <w:sz w:val="24"/>
        </w:rPr>
      </w:pPr>
    </w:p>
    <w:p w:rsidR="00ED745A" w:rsidRPr="00816331" w:rsidRDefault="00ED745A">
      <w:pPr>
        <w:pStyle w:val="2"/>
        <w:rPr>
          <w:sz w:val="24"/>
        </w:rPr>
      </w:pPr>
      <w:r w:rsidRPr="00816331">
        <w:rPr>
          <w:sz w:val="24"/>
        </w:rPr>
        <w:t>РЕШЕНИЕ №</w:t>
      </w:r>
      <w:r w:rsidR="00816331" w:rsidRPr="00816331">
        <w:rPr>
          <w:sz w:val="24"/>
        </w:rPr>
        <w:t xml:space="preserve"> </w:t>
      </w:r>
      <w:r w:rsidR="007A7B0A">
        <w:rPr>
          <w:sz w:val="24"/>
        </w:rPr>
        <w:t>9</w:t>
      </w:r>
      <w:r w:rsidR="005D1287">
        <w:rPr>
          <w:sz w:val="24"/>
        </w:rPr>
        <w:t xml:space="preserve"> </w:t>
      </w:r>
    </w:p>
    <w:p w:rsidR="00ED745A" w:rsidRPr="00816331" w:rsidRDefault="00111DC9">
      <w:pPr>
        <w:jc w:val="both"/>
      </w:pPr>
      <w:r>
        <w:t>05.04</w:t>
      </w:r>
      <w:r w:rsidR="005D0B2D">
        <w:t>.</w:t>
      </w:r>
      <w:r w:rsidR="00816331" w:rsidRPr="00816331">
        <w:t>20</w:t>
      </w:r>
      <w:r w:rsidR="007D5CF1">
        <w:t>2</w:t>
      </w:r>
      <w:r w:rsidR="00D129AD">
        <w:t>2</w:t>
      </w:r>
      <w:r w:rsidR="005D1287">
        <w:t xml:space="preserve"> </w:t>
      </w:r>
      <w:r w:rsidR="00085C8E" w:rsidRPr="00816331">
        <w:t>г</w:t>
      </w:r>
      <w:r w:rsidR="00ED745A" w:rsidRPr="00816331">
        <w:t xml:space="preserve">.                               </w:t>
      </w:r>
      <w:r w:rsidR="00C31E6F" w:rsidRPr="00816331">
        <w:t xml:space="preserve">    </w:t>
      </w:r>
      <w:r w:rsidR="00507532" w:rsidRPr="00816331">
        <w:tab/>
      </w:r>
      <w:r w:rsidR="00507532" w:rsidRPr="00816331">
        <w:tab/>
      </w:r>
      <w:r w:rsidR="00507532" w:rsidRPr="00816331">
        <w:tab/>
      </w:r>
      <w:r w:rsidR="00C31E6F" w:rsidRPr="00816331">
        <w:t xml:space="preserve">  </w:t>
      </w:r>
      <w:r w:rsidR="00ED745A" w:rsidRPr="00816331">
        <w:t xml:space="preserve">      </w:t>
      </w:r>
      <w:r w:rsidR="009F5F3D" w:rsidRPr="00816331">
        <w:t xml:space="preserve">            </w:t>
      </w:r>
      <w:r w:rsidR="00ED745A" w:rsidRPr="00816331">
        <w:t xml:space="preserve"> </w:t>
      </w:r>
      <w:proofErr w:type="gramStart"/>
      <w:r w:rsidR="009F5F3D" w:rsidRPr="00816331">
        <w:t>с</w:t>
      </w:r>
      <w:proofErr w:type="gramEnd"/>
      <w:r w:rsidR="009F5F3D" w:rsidRPr="00816331">
        <w:t xml:space="preserve">. </w:t>
      </w:r>
      <w:r w:rsidR="00ED745A" w:rsidRPr="00816331">
        <w:t xml:space="preserve"> </w:t>
      </w:r>
      <w:r>
        <w:t>Терновка</w:t>
      </w:r>
    </w:p>
    <w:p w:rsidR="00111DC9" w:rsidRDefault="00111DC9">
      <w:pPr>
        <w:pStyle w:val="a3"/>
        <w:ind w:right="4855"/>
        <w:rPr>
          <w:sz w:val="24"/>
        </w:rPr>
      </w:pPr>
    </w:p>
    <w:p w:rsidR="00ED745A" w:rsidRPr="00816331" w:rsidRDefault="00FE21FD">
      <w:pPr>
        <w:pStyle w:val="a3"/>
        <w:ind w:right="4855"/>
        <w:rPr>
          <w:sz w:val="24"/>
        </w:rPr>
      </w:pPr>
      <w:r w:rsidRPr="00816331">
        <w:rPr>
          <w:sz w:val="24"/>
        </w:rPr>
        <w:t>О передаче осуществления части полномочий</w:t>
      </w:r>
    </w:p>
    <w:p w:rsidR="00FE21FD" w:rsidRPr="00816331" w:rsidRDefault="00FE21FD">
      <w:pPr>
        <w:pStyle w:val="a3"/>
        <w:ind w:right="4855"/>
        <w:rPr>
          <w:sz w:val="24"/>
        </w:rPr>
      </w:pPr>
      <w:r w:rsidRPr="00816331">
        <w:rPr>
          <w:sz w:val="24"/>
        </w:rPr>
        <w:t xml:space="preserve">Камышинскому муниципальному району </w:t>
      </w:r>
    </w:p>
    <w:p w:rsidR="00ED745A" w:rsidRPr="00816331" w:rsidRDefault="00ED745A">
      <w:pPr>
        <w:jc w:val="center"/>
      </w:pPr>
    </w:p>
    <w:p w:rsidR="00ED745A" w:rsidRPr="00816331" w:rsidRDefault="00ED745A">
      <w:pPr>
        <w:jc w:val="center"/>
      </w:pPr>
    </w:p>
    <w:p w:rsidR="00285AC9" w:rsidRPr="00816331" w:rsidRDefault="00FE21FD" w:rsidP="00285AC9">
      <w:pPr>
        <w:ind w:firstLine="720"/>
        <w:jc w:val="both"/>
      </w:pPr>
      <w:proofErr w:type="gramStart"/>
      <w:r w:rsidRPr="00816331">
        <w:t xml:space="preserve">Заслушав и обсудив финансово-экономическое обоснование главы </w:t>
      </w:r>
      <w:r w:rsidR="00111DC9">
        <w:t>Терновского</w:t>
      </w:r>
      <w:r w:rsidRPr="00816331">
        <w:t xml:space="preserve"> сельского поселения по вопросу передачи осуществления части полномочий </w:t>
      </w:r>
      <w:r w:rsidR="00285AC9" w:rsidRPr="00816331">
        <w:t xml:space="preserve"> </w:t>
      </w:r>
      <w:r w:rsidR="00111DC9">
        <w:t>Терновского</w:t>
      </w:r>
      <w:r w:rsidRPr="00816331">
        <w:t xml:space="preserve"> сельского поселения </w:t>
      </w:r>
      <w:r w:rsidR="00285AC9" w:rsidRPr="00816331">
        <w:t>администрации Камышинского муниципального</w:t>
      </w:r>
      <w:r w:rsidRPr="00816331">
        <w:t xml:space="preserve"> район</w:t>
      </w:r>
      <w:r w:rsidR="00285AC9" w:rsidRPr="00816331">
        <w:t>а</w:t>
      </w:r>
      <w:r w:rsidRPr="00816331">
        <w:t>, руководствуясь частью 4 статьи 15 Федерального закона от 06 октября 2003 года №</w:t>
      </w:r>
      <w:r w:rsidR="00285AC9" w:rsidRPr="00816331">
        <w:t xml:space="preserve">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111DC9">
        <w:t>Терновского</w:t>
      </w:r>
      <w:r w:rsidR="00285AC9" w:rsidRPr="00816331">
        <w:t xml:space="preserve"> сельского поселения, </w:t>
      </w:r>
      <w:r w:rsidR="00111DC9">
        <w:t xml:space="preserve">Терновский </w:t>
      </w:r>
      <w:r w:rsidR="00285AC9" w:rsidRPr="00816331">
        <w:t xml:space="preserve">сельский Совет  </w:t>
      </w:r>
      <w:r w:rsidRPr="00816331">
        <w:t xml:space="preserve"> </w:t>
      </w:r>
      <w:proofErr w:type="gramEnd"/>
    </w:p>
    <w:p w:rsidR="00111DC9" w:rsidRDefault="00111DC9" w:rsidP="00285AC9">
      <w:pPr>
        <w:ind w:firstLine="720"/>
        <w:jc w:val="center"/>
      </w:pPr>
    </w:p>
    <w:p w:rsidR="00ED745A" w:rsidRPr="00816331" w:rsidRDefault="00ED745A" w:rsidP="00285AC9">
      <w:pPr>
        <w:ind w:firstLine="720"/>
        <w:jc w:val="center"/>
      </w:pPr>
      <w:r w:rsidRPr="00816331">
        <w:t>РЕШИЛ:</w:t>
      </w:r>
    </w:p>
    <w:p w:rsidR="00EF4230" w:rsidRPr="002028D8" w:rsidRDefault="00816331" w:rsidP="00EF4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8D8">
        <w:rPr>
          <w:rFonts w:ascii="Times New Roman" w:hAnsi="Times New Roman" w:cs="Times New Roman"/>
          <w:sz w:val="24"/>
          <w:szCs w:val="24"/>
        </w:rPr>
        <w:t>1.</w:t>
      </w:r>
      <w:r w:rsidR="00DA3E4F">
        <w:rPr>
          <w:rFonts w:ascii="Times New Roman" w:hAnsi="Times New Roman" w:cs="Times New Roman"/>
          <w:sz w:val="24"/>
          <w:szCs w:val="24"/>
        </w:rPr>
        <w:t xml:space="preserve"> </w:t>
      </w:r>
      <w:r w:rsidR="00285AC9" w:rsidRPr="002028D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11DC9">
        <w:rPr>
          <w:rFonts w:ascii="Times New Roman" w:hAnsi="Times New Roman" w:cs="Times New Roman"/>
          <w:sz w:val="24"/>
          <w:szCs w:val="24"/>
        </w:rPr>
        <w:t>Терновского</w:t>
      </w:r>
      <w:r w:rsidR="00285AC9" w:rsidRPr="002028D8">
        <w:rPr>
          <w:rFonts w:ascii="Times New Roman" w:hAnsi="Times New Roman" w:cs="Times New Roman"/>
          <w:sz w:val="24"/>
          <w:szCs w:val="24"/>
        </w:rPr>
        <w:t xml:space="preserve"> сельского поселения передать администрации Камышинского муниципального района осуществление </w:t>
      </w:r>
      <w:r w:rsidR="00EF4230" w:rsidRPr="002028D8">
        <w:rPr>
          <w:rFonts w:ascii="Times New Roman" w:hAnsi="Times New Roman" w:cs="Times New Roman"/>
          <w:sz w:val="24"/>
          <w:szCs w:val="24"/>
        </w:rPr>
        <w:t xml:space="preserve">части полномочий по решению вопросов местного значения сельского поселения, предусмотренного пунктом 19 статьи 14 Федерального </w:t>
      </w:r>
      <w:hyperlink r:id="rId7" w:history="1">
        <w:r w:rsidR="00EF4230" w:rsidRPr="002028D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EF4230" w:rsidRPr="002028D8">
        <w:rPr>
          <w:rFonts w:ascii="Times New Roman" w:hAnsi="Times New Roman" w:cs="Times New Roman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 в части организации мероприятий по содержанию объектов благоустройства.</w:t>
      </w:r>
    </w:p>
    <w:p w:rsidR="002028D8" w:rsidRPr="002028D8" w:rsidRDefault="00EF4230" w:rsidP="00202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A4A">
        <w:rPr>
          <w:rFonts w:ascii="Times New Roman" w:hAnsi="Times New Roman" w:cs="Times New Roman"/>
          <w:sz w:val="24"/>
          <w:szCs w:val="24"/>
        </w:rPr>
        <w:t>2.</w:t>
      </w:r>
      <w:r w:rsidRPr="002028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2028D8" w:rsidRPr="002028D8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157" w:history="1">
        <w:r w:rsidR="002028D8" w:rsidRPr="002028D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2028D8" w:rsidRPr="002028D8">
        <w:rPr>
          <w:rFonts w:ascii="Times New Roman" w:hAnsi="Times New Roman" w:cs="Times New Roman"/>
          <w:sz w:val="24"/>
          <w:szCs w:val="24"/>
        </w:rPr>
        <w:t xml:space="preserve"> предоставления из бюджета </w:t>
      </w:r>
      <w:r w:rsidR="00111DC9">
        <w:rPr>
          <w:rFonts w:ascii="Times New Roman" w:hAnsi="Times New Roman" w:cs="Times New Roman"/>
          <w:sz w:val="24"/>
          <w:szCs w:val="24"/>
        </w:rPr>
        <w:t>Терновского</w:t>
      </w:r>
      <w:r w:rsidR="00667A4A" w:rsidRPr="002028D8">
        <w:rPr>
          <w:rFonts w:ascii="Times New Roman" w:hAnsi="Times New Roman" w:cs="Times New Roman"/>
          <w:sz w:val="24"/>
          <w:szCs w:val="24"/>
        </w:rPr>
        <w:t xml:space="preserve"> </w:t>
      </w:r>
      <w:r w:rsidR="002028D8" w:rsidRPr="002028D8">
        <w:rPr>
          <w:rFonts w:ascii="Times New Roman" w:hAnsi="Times New Roman" w:cs="Times New Roman"/>
          <w:sz w:val="24"/>
          <w:szCs w:val="24"/>
        </w:rPr>
        <w:t xml:space="preserve">поселения иных межбюджетных трансфертов для решения вопросов местного значения поселений, </w:t>
      </w:r>
      <w:r w:rsidR="002028D8" w:rsidRPr="002028D8">
        <w:rPr>
          <w:rFonts w:ascii="Times New Roman" w:hAnsi="Times New Roman" w:cs="Times New Roman"/>
          <w:bCs/>
          <w:sz w:val="24"/>
          <w:szCs w:val="24"/>
        </w:rPr>
        <w:t>предусмотренных п.</w:t>
      </w:r>
      <w:r w:rsidR="009C7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28D8" w:rsidRPr="002028D8">
        <w:rPr>
          <w:rFonts w:ascii="Times New Roman" w:hAnsi="Times New Roman" w:cs="Times New Roman"/>
          <w:bCs/>
          <w:sz w:val="24"/>
          <w:szCs w:val="24"/>
        </w:rPr>
        <w:t>19 ст.</w:t>
      </w:r>
      <w:r w:rsidR="009C7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28D8" w:rsidRPr="002028D8">
        <w:rPr>
          <w:rFonts w:ascii="Times New Roman" w:hAnsi="Times New Roman" w:cs="Times New Roman"/>
          <w:bCs/>
          <w:sz w:val="24"/>
          <w:szCs w:val="24"/>
        </w:rPr>
        <w:t xml:space="preserve">14 </w:t>
      </w:r>
      <w:r w:rsidR="002028D8" w:rsidRPr="002028D8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history="1">
        <w:r w:rsidR="002028D8" w:rsidRPr="002028D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2028D8" w:rsidRPr="002028D8">
        <w:rPr>
          <w:rFonts w:ascii="Times New Roman" w:hAnsi="Times New Roman" w:cs="Times New Roman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 </w:t>
      </w:r>
      <w:r w:rsidR="002028D8" w:rsidRPr="002028D8">
        <w:rPr>
          <w:rFonts w:ascii="Times New Roman" w:hAnsi="Times New Roman" w:cs="Times New Roman"/>
          <w:bCs/>
          <w:sz w:val="24"/>
          <w:szCs w:val="24"/>
        </w:rPr>
        <w:t>в части организации мероприятий по содержанию объектов благоустройства бюджету Камышинского муниципального района</w:t>
      </w:r>
      <w:r w:rsidR="00E2440D">
        <w:rPr>
          <w:rFonts w:ascii="Times New Roman" w:hAnsi="Times New Roman" w:cs="Times New Roman"/>
          <w:bCs/>
          <w:sz w:val="24"/>
          <w:szCs w:val="24"/>
        </w:rPr>
        <w:t>, согласно приложению 1 к настоящему решению</w:t>
      </w:r>
      <w:r w:rsidR="002028D8" w:rsidRPr="002028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28D8" w:rsidRPr="00E2440D" w:rsidRDefault="002028D8" w:rsidP="00202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40D">
        <w:rPr>
          <w:rFonts w:ascii="Times New Roman" w:hAnsi="Times New Roman" w:cs="Times New Roman"/>
          <w:sz w:val="24"/>
          <w:szCs w:val="24"/>
        </w:rPr>
        <w:t xml:space="preserve">3. Утвердить </w:t>
      </w:r>
      <w:r w:rsidR="00E2440D" w:rsidRPr="00E2440D">
        <w:rPr>
          <w:rFonts w:ascii="Times New Roman" w:hAnsi="Times New Roman" w:cs="Times New Roman"/>
          <w:sz w:val="24"/>
          <w:szCs w:val="24"/>
        </w:rPr>
        <w:t xml:space="preserve">Методику расчета иных межбюджетных трансфертов, передаваемых из бюджета </w:t>
      </w:r>
      <w:r w:rsidR="00111DC9">
        <w:rPr>
          <w:rFonts w:ascii="Times New Roman" w:hAnsi="Times New Roman" w:cs="Times New Roman"/>
          <w:sz w:val="24"/>
          <w:szCs w:val="24"/>
        </w:rPr>
        <w:t>Терновского</w:t>
      </w:r>
      <w:r w:rsidR="00E2440D" w:rsidRPr="00E2440D">
        <w:rPr>
          <w:rFonts w:ascii="Times New Roman" w:hAnsi="Times New Roman" w:cs="Times New Roman"/>
          <w:sz w:val="24"/>
          <w:szCs w:val="24"/>
        </w:rPr>
        <w:t xml:space="preserve"> сельского поселения в бюджет Камышинского муниципального района на осуществление части полномочий по решению вопросов местного значения, предусмотренных п. 19 ст. 14 ФЗ № 131-ФЗ в части организации мероприятий по содержанию объектов благоустройства</w:t>
      </w:r>
      <w:r w:rsidR="00E2440D" w:rsidRPr="00E2440D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2 к настоящему решению</w:t>
      </w:r>
      <w:r w:rsidRPr="00E2440D">
        <w:rPr>
          <w:rFonts w:ascii="Times New Roman" w:hAnsi="Times New Roman" w:cs="Times New Roman"/>
          <w:sz w:val="24"/>
          <w:szCs w:val="24"/>
        </w:rPr>
        <w:t>.</w:t>
      </w:r>
    </w:p>
    <w:p w:rsidR="002028D8" w:rsidRPr="002028D8" w:rsidRDefault="002028D8" w:rsidP="00202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8D8">
        <w:rPr>
          <w:rFonts w:ascii="Times New Roman" w:hAnsi="Times New Roman" w:cs="Times New Roman"/>
          <w:sz w:val="24"/>
          <w:szCs w:val="24"/>
        </w:rPr>
        <w:t>4</w:t>
      </w:r>
      <w:r w:rsidR="00C4156B" w:rsidRPr="002028D8">
        <w:rPr>
          <w:rFonts w:ascii="Times New Roman" w:hAnsi="Times New Roman" w:cs="Times New Roman"/>
          <w:sz w:val="24"/>
          <w:szCs w:val="24"/>
        </w:rPr>
        <w:t xml:space="preserve">. Главе </w:t>
      </w:r>
      <w:r w:rsidR="00111DC9">
        <w:rPr>
          <w:rFonts w:ascii="Times New Roman" w:hAnsi="Times New Roman" w:cs="Times New Roman"/>
          <w:sz w:val="24"/>
          <w:szCs w:val="24"/>
        </w:rPr>
        <w:t>Терновского</w:t>
      </w:r>
      <w:r w:rsidR="00C4156B" w:rsidRPr="002028D8">
        <w:rPr>
          <w:rFonts w:ascii="Times New Roman" w:hAnsi="Times New Roman" w:cs="Times New Roman"/>
          <w:sz w:val="24"/>
          <w:szCs w:val="24"/>
        </w:rPr>
        <w:t xml:space="preserve"> сельского поселения заключить соглашение с администрацией Камышинского муниципального района о передаче ей осуществления части полномочий</w:t>
      </w:r>
      <w:r w:rsidR="00B47718" w:rsidRPr="002028D8">
        <w:rPr>
          <w:rFonts w:ascii="Times New Roman" w:hAnsi="Times New Roman" w:cs="Times New Roman"/>
          <w:sz w:val="24"/>
          <w:szCs w:val="24"/>
        </w:rPr>
        <w:t xml:space="preserve"> </w:t>
      </w:r>
      <w:r w:rsidR="00111DC9">
        <w:rPr>
          <w:rFonts w:ascii="Times New Roman" w:hAnsi="Times New Roman" w:cs="Times New Roman"/>
          <w:sz w:val="24"/>
          <w:szCs w:val="24"/>
        </w:rPr>
        <w:t>Терновского</w:t>
      </w:r>
      <w:r w:rsidR="00B47718" w:rsidRPr="002028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4156B" w:rsidRPr="002028D8">
        <w:rPr>
          <w:rFonts w:ascii="Times New Roman" w:hAnsi="Times New Roman" w:cs="Times New Roman"/>
          <w:sz w:val="24"/>
          <w:szCs w:val="24"/>
        </w:rPr>
        <w:t xml:space="preserve"> согласно пункту 1 данного решения.</w:t>
      </w:r>
    </w:p>
    <w:p w:rsidR="00C4156B" w:rsidRPr="002028D8" w:rsidRDefault="002028D8" w:rsidP="002028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8D8">
        <w:rPr>
          <w:rFonts w:ascii="Times New Roman" w:hAnsi="Times New Roman" w:cs="Times New Roman"/>
          <w:sz w:val="24"/>
          <w:szCs w:val="24"/>
        </w:rPr>
        <w:t>5</w:t>
      </w:r>
      <w:r w:rsidR="00C4156B" w:rsidRPr="002028D8">
        <w:rPr>
          <w:rFonts w:ascii="Times New Roman" w:hAnsi="Times New Roman" w:cs="Times New Roman"/>
          <w:sz w:val="24"/>
          <w:szCs w:val="24"/>
        </w:rPr>
        <w:t>. Настоящее решение подлежит официальному опубликованию (обнародованию).</w:t>
      </w:r>
    </w:p>
    <w:p w:rsidR="00085C8E" w:rsidRDefault="00085C8E">
      <w:pPr>
        <w:ind w:firstLine="900"/>
        <w:jc w:val="both"/>
      </w:pPr>
    </w:p>
    <w:p w:rsidR="002028D8" w:rsidRDefault="002028D8">
      <w:pPr>
        <w:ind w:firstLine="900"/>
        <w:jc w:val="both"/>
      </w:pPr>
    </w:p>
    <w:p w:rsidR="002028D8" w:rsidRPr="00AA5AD9" w:rsidRDefault="002028D8">
      <w:pPr>
        <w:ind w:firstLine="900"/>
        <w:jc w:val="both"/>
      </w:pPr>
    </w:p>
    <w:p w:rsidR="00C60AAB" w:rsidRPr="00816331" w:rsidRDefault="00C60AAB">
      <w:pPr>
        <w:ind w:firstLine="900"/>
        <w:jc w:val="both"/>
      </w:pPr>
    </w:p>
    <w:tbl>
      <w:tblPr>
        <w:tblW w:w="0" w:type="auto"/>
        <w:tblLook w:val="01E0"/>
      </w:tblPr>
      <w:tblGrid>
        <w:gridCol w:w="4068"/>
        <w:gridCol w:w="2880"/>
        <w:gridCol w:w="2623"/>
      </w:tblGrid>
      <w:tr w:rsidR="00ED745A" w:rsidRPr="00816331">
        <w:tc>
          <w:tcPr>
            <w:tcW w:w="4068" w:type="dxa"/>
            <w:vAlign w:val="bottom"/>
          </w:tcPr>
          <w:p w:rsidR="00ED745A" w:rsidRPr="00816331" w:rsidRDefault="00ED745A">
            <w:pPr>
              <w:pStyle w:val="a3"/>
              <w:ind w:right="-83"/>
              <w:jc w:val="left"/>
              <w:rPr>
                <w:b/>
                <w:sz w:val="24"/>
              </w:rPr>
            </w:pPr>
            <w:r w:rsidRPr="00816331">
              <w:rPr>
                <w:b/>
                <w:sz w:val="24"/>
              </w:rPr>
              <w:t xml:space="preserve">Глава </w:t>
            </w:r>
            <w:r w:rsidR="00111DC9">
              <w:rPr>
                <w:b/>
                <w:sz w:val="24"/>
              </w:rPr>
              <w:t>Терновского</w:t>
            </w:r>
            <w:r w:rsidR="000A4905" w:rsidRPr="00816331">
              <w:rPr>
                <w:b/>
                <w:sz w:val="24"/>
              </w:rPr>
              <w:t xml:space="preserve"> сельского поселения</w:t>
            </w:r>
          </w:p>
        </w:tc>
        <w:tc>
          <w:tcPr>
            <w:tcW w:w="2880" w:type="dxa"/>
          </w:tcPr>
          <w:p w:rsidR="00ED745A" w:rsidRPr="00816331" w:rsidRDefault="00ED745A">
            <w:pPr>
              <w:pStyle w:val="a3"/>
              <w:ind w:right="-83"/>
              <w:rPr>
                <w:b/>
                <w:sz w:val="24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bottom"/>
          </w:tcPr>
          <w:p w:rsidR="00ED745A" w:rsidRPr="00816331" w:rsidRDefault="00111DC9">
            <w:pPr>
              <w:pStyle w:val="a3"/>
              <w:ind w:right="-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Е.Б.Тураева</w:t>
            </w:r>
            <w:r w:rsidR="00C038BE" w:rsidRPr="00816331">
              <w:rPr>
                <w:b/>
                <w:sz w:val="24"/>
              </w:rPr>
              <w:t xml:space="preserve"> </w:t>
            </w:r>
          </w:p>
        </w:tc>
      </w:tr>
      <w:tr w:rsidR="00ED745A" w:rsidRPr="00816331">
        <w:tc>
          <w:tcPr>
            <w:tcW w:w="4068" w:type="dxa"/>
          </w:tcPr>
          <w:p w:rsidR="00ED745A" w:rsidRPr="00816331" w:rsidRDefault="00ED745A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80" w:type="dxa"/>
          </w:tcPr>
          <w:p w:rsidR="00ED745A" w:rsidRPr="00816331" w:rsidRDefault="00ED745A">
            <w:pPr>
              <w:pStyle w:val="a3"/>
              <w:ind w:right="-83"/>
              <w:rPr>
                <w:sz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</w:tcPr>
          <w:p w:rsidR="00ED745A" w:rsidRPr="00816331" w:rsidRDefault="00ED745A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</w:tr>
    </w:tbl>
    <w:p w:rsidR="00A576DD" w:rsidRDefault="00A576DD" w:rsidP="00C4156B">
      <w:pPr>
        <w:pStyle w:val="ConsNormal"/>
        <w:ind w:right="97" w:firstLine="0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/>
    <w:p w:rsidR="00A576DD" w:rsidRPr="00A576DD" w:rsidRDefault="00A576DD" w:rsidP="00A576DD"/>
    <w:p w:rsidR="00A576DD" w:rsidRPr="00A576DD" w:rsidRDefault="00A576DD" w:rsidP="00A576DD"/>
    <w:p w:rsidR="00A576DD" w:rsidRPr="00A576DD" w:rsidRDefault="00A576DD" w:rsidP="00A576DD"/>
    <w:p w:rsidR="00A576DD" w:rsidRPr="00A576DD" w:rsidRDefault="00A576DD" w:rsidP="00A576DD"/>
    <w:p w:rsidR="00A576DD" w:rsidRDefault="00A576DD" w:rsidP="00A576DD"/>
    <w:p w:rsidR="00A576DD" w:rsidRDefault="00A576DD" w:rsidP="00A576DD"/>
    <w:p w:rsidR="00ED745A" w:rsidRDefault="00ED745A" w:rsidP="00A576DD"/>
    <w:p w:rsidR="00A576DD" w:rsidRDefault="00A576DD" w:rsidP="00A576DD"/>
    <w:p w:rsidR="00A576DD" w:rsidRDefault="00A576DD" w:rsidP="00A576DD"/>
    <w:tbl>
      <w:tblPr>
        <w:tblW w:w="0" w:type="auto"/>
        <w:tblLook w:val="04A0"/>
      </w:tblPr>
      <w:tblGrid>
        <w:gridCol w:w="4926"/>
        <w:gridCol w:w="4927"/>
      </w:tblGrid>
      <w:tr w:rsidR="00A576DD" w:rsidRPr="00A576DD" w:rsidTr="00402CFD">
        <w:tc>
          <w:tcPr>
            <w:tcW w:w="4926" w:type="dxa"/>
          </w:tcPr>
          <w:p w:rsidR="00A576DD" w:rsidRPr="00A576DD" w:rsidRDefault="00A576DD" w:rsidP="00A576DD"/>
        </w:tc>
        <w:tc>
          <w:tcPr>
            <w:tcW w:w="4927" w:type="dxa"/>
          </w:tcPr>
          <w:p w:rsidR="00A576DD" w:rsidRPr="00A576DD" w:rsidRDefault="00A576DD" w:rsidP="00A576DD">
            <w:r w:rsidRPr="00A576DD">
              <w:t xml:space="preserve">Приложение </w:t>
            </w:r>
            <w:r w:rsidR="00865B77">
              <w:t xml:space="preserve">1 </w:t>
            </w:r>
            <w:r w:rsidRPr="00A576DD">
              <w:t xml:space="preserve">к решению </w:t>
            </w:r>
            <w:r w:rsidR="00111DC9">
              <w:t>Терновского</w:t>
            </w:r>
            <w:r w:rsidRPr="00A576DD">
              <w:t xml:space="preserve"> сельского Совета № </w:t>
            </w:r>
            <w:r w:rsidR="007A7B0A">
              <w:t xml:space="preserve">9 </w:t>
            </w:r>
            <w:r w:rsidRPr="00A576DD">
              <w:t xml:space="preserve">от </w:t>
            </w:r>
            <w:r w:rsidR="007A7B0A">
              <w:t>05</w:t>
            </w:r>
            <w:r w:rsidRPr="00A576DD">
              <w:t>.</w:t>
            </w:r>
            <w:r w:rsidR="007A7B0A">
              <w:t>04</w:t>
            </w:r>
            <w:r w:rsidRPr="00A576DD">
              <w:t>.2022г</w:t>
            </w:r>
          </w:p>
        </w:tc>
      </w:tr>
    </w:tbl>
    <w:p w:rsidR="00A576DD" w:rsidRPr="00A576DD" w:rsidRDefault="00A576DD" w:rsidP="00A576DD"/>
    <w:p w:rsidR="00A576DD" w:rsidRPr="00A576DD" w:rsidRDefault="00A576DD" w:rsidP="00A576DD"/>
    <w:p w:rsidR="00A576DD" w:rsidRPr="00A576DD" w:rsidRDefault="00A576DD" w:rsidP="00A576DD"/>
    <w:p w:rsidR="00A576DD" w:rsidRPr="00A576DD" w:rsidRDefault="00A576DD" w:rsidP="00A576DD"/>
    <w:p w:rsidR="00A576DD" w:rsidRPr="00A576DD" w:rsidRDefault="006D15CD" w:rsidP="00A576D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w:anchor="P157" w:history="1">
        <w:r w:rsidR="00A576DD" w:rsidRPr="00A576DD">
          <w:rPr>
            <w:rFonts w:ascii="Times New Roman" w:hAnsi="Times New Roman" w:cs="Times New Roman"/>
            <w:b/>
            <w:bCs/>
            <w:sz w:val="24"/>
            <w:szCs w:val="24"/>
          </w:rPr>
          <w:t>Порядок</w:t>
        </w:r>
      </w:hyperlink>
    </w:p>
    <w:p w:rsidR="00A576DD" w:rsidRPr="00A576DD" w:rsidRDefault="00A576DD" w:rsidP="00A576D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6DD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из бюджета </w:t>
      </w:r>
      <w:r w:rsidR="00111DC9">
        <w:rPr>
          <w:rFonts w:ascii="Times New Roman" w:hAnsi="Times New Roman" w:cs="Times New Roman"/>
          <w:b/>
          <w:sz w:val="24"/>
          <w:szCs w:val="24"/>
        </w:rPr>
        <w:t>Терновского</w:t>
      </w:r>
      <w:r w:rsidRPr="00A576D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иных межбюджетных трансфертов для решения вопросов местного значения поселений, предусмотренных п.19 ст.14 </w:t>
      </w:r>
      <w:r w:rsidRPr="00652527"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hyperlink r:id="rId9" w:history="1">
        <w:r w:rsidRPr="00652527">
          <w:rPr>
            <w:rFonts w:ascii="Times New Roman" w:hAnsi="Times New Roman" w:cs="Times New Roman"/>
            <w:b/>
            <w:color w:val="0000FF"/>
            <w:sz w:val="24"/>
            <w:szCs w:val="24"/>
          </w:rPr>
          <w:t>закона</w:t>
        </w:r>
      </w:hyperlink>
      <w:r w:rsidRPr="00652527">
        <w:rPr>
          <w:rFonts w:ascii="Times New Roman" w:hAnsi="Times New Roman" w:cs="Times New Roman"/>
          <w:b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</w:t>
      </w:r>
      <w:r w:rsidRPr="00A576DD">
        <w:rPr>
          <w:rFonts w:ascii="Times New Roman" w:hAnsi="Times New Roman" w:cs="Times New Roman"/>
          <w:sz w:val="24"/>
          <w:szCs w:val="24"/>
        </w:rPr>
        <w:t xml:space="preserve"> </w:t>
      </w:r>
      <w:r w:rsidRPr="00A576DD">
        <w:rPr>
          <w:rFonts w:ascii="Times New Roman" w:hAnsi="Times New Roman" w:cs="Times New Roman"/>
          <w:b/>
          <w:bCs/>
          <w:sz w:val="24"/>
          <w:szCs w:val="24"/>
        </w:rPr>
        <w:t xml:space="preserve"> в части организации мероприятий по содержанию объектов благоустройства бюджету Камышинского муниципального района</w:t>
      </w:r>
    </w:p>
    <w:p w:rsidR="00A576DD" w:rsidRPr="00A576DD" w:rsidRDefault="00A576DD" w:rsidP="00A57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576DD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цели и правила предоставления </w:t>
      </w:r>
      <w:bookmarkStart w:id="0" w:name="_Hlk85796618"/>
      <w:r w:rsidRPr="00A576DD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(далее - иные межбюджетные трансферты) бюджету Камышинского муниципального района  (далее – бюджет района), на осуществление переданных полномочий по решению вопросов местного значения </w:t>
      </w:r>
      <w:r w:rsidR="00111DC9">
        <w:rPr>
          <w:rFonts w:ascii="Times New Roman" w:hAnsi="Times New Roman" w:cs="Times New Roman"/>
          <w:sz w:val="24"/>
          <w:szCs w:val="24"/>
        </w:rPr>
        <w:t>Терновского</w:t>
      </w:r>
      <w:r w:rsidR="00865B77">
        <w:rPr>
          <w:rFonts w:ascii="Times New Roman" w:hAnsi="Times New Roman" w:cs="Times New Roman"/>
          <w:sz w:val="24"/>
          <w:szCs w:val="24"/>
        </w:rPr>
        <w:t xml:space="preserve"> </w:t>
      </w:r>
      <w:r w:rsidRPr="00A576DD">
        <w:rPr>
          <w:rFonts w:ascii="Times New Roman" w:hAnsi="Times New Roman" w:cs="Times New Roman"/>
          <w:sz w:val="24"/>
          <w:szCs w:val="24"/>
        </w:rPr>
        <w:t>сельского поселения (далее - поселения), предусмотренного п.19 ст.</w:t>
      </w:r>
      <w:r w:rsidRPr="00865B77">
        <w:rPr>
          <w:rFonts w:ascii="Times New Roman" w:hAnsi="Times New Roman" w:cs="Times New Roman"/>
          <w:sz w:val="24"/>
          <w:szCs w:val="24"/>
        </w:rPr>
        <w:t xml:space="preserve">14 Федерального </w:t>
      </w:r>
      <w:hyperlink r:id="rId10" w:history="1">
        <w:r w:rsidRPr="00865B7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65B77">
        <w:rPr>
          <w:rFonts w:ascii="Times New Roman" w:hAnsi="Times New Roman" w:cs="Times New Roman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</w:t>
      </w:r>
      <w:r w:rsidRPr="00A576DD">
        <w:rPr>
          <w:rFonts w:ascii="Times New Roman" w:hAnsi="Times New Roman" w:cs="Times New Roman"/>
          <w:sz w:val="24"/>
          <w:szCs w:val="24"/>
        </w:rPr>
        <w:t xml:space="preserve"> (далее - ФЗ №131-ФЗ) в части</w:t>
      </w:r>
      <w:proofErr w:type="gramEnd"/>
      <w:r w:rsidRPr="00A576DD">
        <w:rPr>
          <w:rFonts w:ascii="Times New Roman" w:hAnsi="Times New Roman" w:cs="Times New Roman"/>
          <w:sz w:val="24"/>
          <w:szCs w:val="24"/>
        </w:rPr>
        <w:t xml:space="preserve">  организации мероприятий по содержанию объектов благоустройства (далее - полномочия).</w:t>
      </w:r>
    </w:p>
    <w:bookmarkEnd w:id="0"/>
    <w:p w:rsidR="00A576DD" w:rsidRPr="00A576DD" w:rsidRDefault="00A576DD" w:rsidP="00A57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>2. Иные межбюджетные трансферты предоставляются бюджету района в целях финансового обеспечения передаваемых поселением полномочий.</w:t>
      </w:r>
    </w:p>
    <w:p w:rsidR="00A576DD" w:rsidRPr="00A576DD" w:rsidRDefault="00A576DD" w:rsidP="00A57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>3. Главным распорядителем средств бюджета поселения, предусмотренных на предоставление иных межбюджетных трансфертов, является администрация поселения.</w:t>
      </w:r>
    </w:p>
    <w:p w:rsidR="00A576DD" w:rsidRPr="00A576DD" w:rsidRDefault="00A576DD" w:rsidP="00A57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>4. Объем иных межбюджетных трансфертов из бюджета поселения устанавливается решением</w:t>
      </w:r>
      <w:r w:rsidR="00865B77" w:rsidRPr="00865B77">
        <w:rPr>
          <w:rFonts w:ascii="Times New Roman" w:hAnsi="Times New Roman" w:cs="Times New Roman"/>
          <w:sz w:val="24"/>
          <w:szCs w:val="24"/>
        </w:rPr>
        <w:t xml:space="preserve"> </w:t>
      </w:r>
      <w:r w:rsidR="00111DC9">
        <w:rPr>
          <w:rFonts w:ascii="Times New Roman" w:hAnsi="Times New Roman" w:cs="Times New Roman"/>
          <w:sz w:val="24"/>
          <w:szCs w:val="24"/>
        </w:rPr>
        <w:t>Терновского</w:t>
      </w:r>
      <w:r w:rsidRPr="00A576DD">
        <w:rPr>
          <w:rFonts w:ascii="Times New Roman" w:hAnsi="Times New Roman" w:cs="Times New Roman"/>
          <w:sz w:val="24"/>
          <w:szCs w:val="24"/>
        </w:rPr>
        <w:t xml:space="preserve"> сельского Совета о бюджете поселения на очередной финансовый год и плановый период.</w:t>
      </w:r>
    </w:p>
    <w:p w:rsidR="00A576DD" w:rsidRPr="00A576DD" w:rsidRDefault="00A576DD" w:rsidP="00A57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>Ежегодный объем иных межбюджетных трансфертов, предоставляемых из бюджета поселения для осуществления передаваемых полномочий, устанавливается в соответствии с утвержденной методикой предоставления (распределения) иных межбюджетных трансфертов.</w:t>
      </w:r>
    </w:p>
    <w:p w:rsidR="00A576DD" w:rsidRPr="00A576DD" w:rsidRDefault="00A576DD" w:rsidP="00A576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>5. Предоставление иных межбюджетных трансфертов осуществляется на основании соглашения, заключенного между администрацией поселения и администрацией Камышинского муниципального района (далее – Администрация района).</w:t>
      </w:r>
    </w:p>
    <w:p w:rsidR="00A576DD" w:rsidRPr="00A576DD" w:rsidRDefault="00A576DD" w:rsidP="00A576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предоставляются на основании </w:t>
      </w:r>
      <w:hyperlink w:anchor="P106" w:history="1">
        <w:r w:rsidRPr="00A576DD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A576DD">
        <w:rPr>
          <w:rFonts w:ascii="Times New Roman" w:hAnsi="Times New Roman" w:cs="Times New Roman"/>
          <w:sz w:val="24"/>
          <w:szCs w:val="24"/>
        </w:rPr>
        <w:t xml:space="preserve"> о предоставлении иных межбюджетных трансфертов, заключенного между Администрацией поселения и Администрацией района.</w:t>
      </w:r>
    </w:p>
    <w:p w:rsidR="00A576DD" w:rsidRPr="00A576DD" w:rsidRDefault="00A576DD" w:rsidP="00A576D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>Соглашение о предоставлении иных межбюджетных трансфертов должно содержать:</w:t>
      </w:r>
    </w:p>
    <w:p w:rsidR="00A576DD" w:rsidRPr="00A576DD" w:rsidRDefault="00A576DD" w:rsidP="00A576D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>- сведения об объеме иных межбюджетных трансфертов;</w:t>
      </w:r>
    </w:p>
    <w:p w:rsidR="00A576DD" w:rsidRPr="00A576DD" w:rsidRDefault="00A576DD" w:rsidP="00A576D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>- цели, на которые предоставляются иные межбюджетные трансферты;</w:t>
      </w:r>
    </w:p>
    <w:p w:rsidR="00A576DD" w:rsidRPr="00A576DD" w:rsidRDefault="00A576DD" w:rsidP="00A576D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>- условия предоставления иных межбюджетных трансфертов;</w:t>
      </w:r>
    </w:p>
    <w:p w:rsidR="00A576DD" w:rsidRPr="00A576DD" w:rsidRDefault="00A576DD" w:rsidP="00A576D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A576DD" w:rsidRPr="00A576DD" w:rsidRDefault="00A576DD" w:rsidP="00A576D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 xml:space="preserve">- доля </w:t>
      </w:r>
      <w:proofErr w:type="spellStart"/>
      <w:r w:rsidRPr="00A576D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576DD">
        <w:rPr>
          <w:rFonts w:ascii="Times New Roman" w:hAnsi="Times New Roman" w:cs="Times New Roman"/>
          <w:sz w:val="24"/>
          <w:szCs w:val="24"/>
        </w:rPr>
        <w:t xml:space="preserve"> из бюджета района, получающего иной межбюджетный трансферт;</w:t>
      </w:r>
    </w:p>
    <w:p w:rsidR="00A576DD" w:rsidRPr="00A576DD" w:rsidRDefault="00A576DD" w:rsidP="00A576D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>- ответственность сторон и финансовые санкции за нарушение условий и неисполнение обязательств, указанных в настоящем Порядке;</w:t>
      </w:r>
    </w:p>
    <w:p w:rsidR="00A576DD" w:rsidRPr="00A576DD" w:rsidRDefault="00A576DD" w:rsidP="00A576D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 xml:space="preserve">- порядок осуществления </w:t>
      </w:r>
      <w:proofErr w:type="gramStart"/>
      <w:r w:rsidRPr="00A576D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576DD">
        <w:rPr>
          <w:rFonts w:ascii="Times New Roman" w:hAnsi="Times New Roman" w:cs="Times New Roman"/>
          <w:sz w:val="24"/>
          <w:szCs w:val="24"/>
        </w:rPr>
        <w:t xml:space="preserve"> целевым использованием иных межбюджетных трансфертов и соблюдением условий, установленных для предоставления и расходования иных межбюджетных трансфертов;</w:t>
      </w:r>
    </w:p>
    <w:p w:rsidR="00A576DD" w:rsidRPr="00A576DD" w:rsidRDefault="00A576DD" w:rsidP="00A576D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lastRenderedPageBreak/>
        <w:t>- сроки и порядок представления отчетности об использовании иных межбюджетных трансфертов;</w:t>
      </w:r>
    </w:p>
    <w:p w:rsidR="00A576DD" w:rsidRPr="00A576DD" w:rsidRDefault="00A576DD" w:rsidP="00A576D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>- сроки действия соглашения;</w:t>
      </w:r>
    </w:p>
    <w:p w:rsidR="00A576DD" w:rsidRPr="00A576DD" w:rsidRDefault="00A576DD" w:rsidP="00A576DD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>- порядок прекращения действия соглашения, в том числе досрочного.</w:t>
      </w:r>
    </w:p>
    <w:p w:rsidR="00A576DD" w:rsidRPr="00A576DD" w:rsidRDefault="00A576DD" w:rsidP="00A576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>6. Иные межбюджетные трансферты подлежат перечислению из бюджета поселения в бюджет района на счет, открытый для кассового обслуживания исполнения местных бюджетов в установленном для исполнения бюджета порядке по коду расходов действующей бюджетной классификации, на основании сводной бюджетной росписи и доведенных лимитов бюджетных обязательств на текущий финансовый год.</w:t>
      </w:r>
    </w:p>
    <w:p w:rsidR="00A576DD" w:rsidRPr="00A576DD" w:rsidRDefault="00A576DD" w:rsidP="00A576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576DD">
        <w:rPr>
          <w:rFonts w:ascii="Times New Roman" w:hAnsi="Times New Roman" w:cs="Times New Roman"/>
          <w:sz w:val="24"/>
          <w:szCs w:val="24"/>
        </w:rPr>
        <w:t xml:space="preserve">Администрация района, в лице отдела </w:t>
      </w:r>
      <w:r w:rsidRPr="00A576DD">
        <w:rPr>
          <w:rFonts w:ascii="Times New Roman" w:eastAsia="Calibri" w:hAnsi="Times New Roman" w:cs="Times New Roman"/>
          <w:sz w:val="24"/>
          <w:szCs w:val="24"/>
        </w:rPr>
        <w:t xml:space="preserve">жилищно-коммунального хозяйства и охраны окружающей среды (далее – отдел </w:t>
      </w:r>
      <w:r w:rsidRPr="00A576DD">
        <w:rPr>
          <w:rFonts w:ascii="Times New Roman" w:hAnsi="Times New Roman" w:cs="Times New Roman"/>
          <w:sz w:val="24"/>
          <w:szCs w:val="24"/>
        </w:rPr>
        <w:t xml:space="preserve">ЖКХ) до 25-го января года, следующего за отчетным, представляет Администрации поселения </w:t>
      </w:r>
      <w:hyperlink w:anchor="P221" w:history="1">
        <w:r w:rsidRPr="00A576DD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A576DD">
        <w:rPr>
          <w:rFonts w:ascii="Times New Roman" w:hAnsi="Times New Roman" w:cs="Times New Roman"/>
          <w:sz w:val="24"/>
          <w:szCs w:val="24"/>
        </w:rPr>
        <w:t xml:space="preserve"> о целевом расходовании полученных из бюджета поселения иных межбюджетных трансфертов согласно приложению к настоящему порядку.</w:t>
      </w:r>
      <w:proofErr w:type="gramEnd"/>
    </w:p>
    <w:p w:rsidR="00A576DD" w:rsidRPr="00A576DD" w:rsidRDefault="00A576DD" w:rsidP="00A576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>8. Иные межбюджетные трансферты не могут быть использованы на цели, не предусмотренные соглашением.</w:t>
      </w:r>
    </w:p>
    <w:p w:rsidR="00A576DD" w:rsidRPr="00A576DD" w:rsidRDefault="00A576DD" w:rsidP="00A576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>9. В случае использования иных межбюджетных трансфертов не по целевому назначению указанные средства возвращаются в бюджет поселения путем перечисления денежных средств на лицевой счет главного администратора доходов бюджета поселения либо подлежат взысканию в бюджет поселения</w:t>
      </w:r>
      <w:r w:rsidR="00732B5B">
        <w:rPr>
          <w:rFonts w:ascii="Times New Roman" w:hAnsi="Times New Roman" w:cs="Times New Roman"/>
          <w:sz w:val="24"/>
          <w:szCs w:val="24"/>
        </w:rPr>
        <w:t xml:space="preserve"> </w:t>
      </w:r>
      <w:r w:rsidRPr="00A576DD">
        <w:rPr>
          <w:rFonts w:ascii="Times New Roman" w:hAnsi="Times New Roman" w:cs="Times New Roman"/>
          <w:sz w:val="24"/>
          <w:szCs w:val="24"/>
        </w:rPr>
        <w:t>в порядке, установленном действующим законодательством Российской Федерации.</w:t>
      </w:r>
    </w:p>
    <w:p w:rsidR="00A576DD" w:rsidRPr="00A576DD" w:rsidRDefault="00A576DD" w:rsidP="00A576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>10. Неиспользованные в текущем финансовом году иные межбюджетные трансферты подлежат возврату в доход бюджета поселения в течение первых 15 рабочих дней текущего финансового года.</w:t>
      </w:r>
    </w:p>
    <w:p w:rsidR="00A576DD" w:rsidRPr="00A576DD" w:rsidRDefault="00A576DD" w:rsidP="00A576D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>11. Контроль целевого использования иных межбюджетных трансфертов осуществляется в соответствии с действующим законодательством органом муниципального финансового контроля и Контрольно-счетной палатой Камышинского муниципального района.</w:t>
      </w:r>
    </w:p>
    <w:p w:rsidR="00A576DD" w:rsidRPr="00A576DD" w:rsidRDefault="00A576DD" w:rsidP="00A576D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DD" w:rsidRDefault="00A576DD" w:rsidP="00A576D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3E4F" w:rsidRDefault="00DA3E4F" w:rsidP="00A576D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3E4F" w:rsidRDefault="00DA3E4F" w:rsidP="00A576D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3E4F" w:rsidRDefault="00DA3E4F" w:rsidP="00A576D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3E4F" w:rsidRDefault="00DA3E4F" w:rsidP="00A576D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3E4F" w:rsidRDefault="00DA3E4F" w:rsidP="00A576D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3E4F" w:rsidRDefault="00DA3E4F" w:rsidP="00A576D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3E4F" w:rsidRDefault="00DA3E4F" w:rsidP="00A576D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3E4F" w:rsidRDefault="00DA3E4F" w:rsidP="00A576D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3E4F" w:rsidRDefault="00DA3E4F" w:rsidP="00A576D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3E4F" w:rsidRDefault="00DA3E4F" w:rsidP="00A576D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3E4F" w:rsidRPr="00A576DD" w:rsidRDefault="00DA3E4F" w:rsidP="00A576D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>Приложение</w:t>
      </w:r>
    </w:p>
    <w:p w:rsidR="00A576DD" w:rsidRPr="00A576DD" w:rsidRDefault="00A576DD" w:rsidP="00A576DD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 xml:space="preserve">к </w:t>
      </w:r>
      <w:hyperlink w:anchor="P157" w:history="1">
        <w:proofErr w:type="gramStart"/>
        <w:r w:rsidRPr="00A576DD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A576D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576DD">
        <w:rPr>
          <w:rFonts w:ascii="Times New Roman" w:hAnsi="Times New Roman" w:cs="Times New Roman"/>
          <w:sz w:val="24"/>
          <w:szCs w:val="24"/>
        </w:rPr>
        <w:t xml:space="preserve"> предоставления из бюджета </w:t>
      </w:r>
      <w:r w:rsidR="00111DC9">
        <w:rPr>
          <w:rFonts w:ascii="Times New Roman" w:hAnsi="Times New Roman" w:cs="Times New Roman"/>
          <w:sz w:val="24"/>
          <w:szCs w:val="24"/>
        </w:rPr>
        <w:t>Терновского</w:t>
      </w:r>
      <w:r w:rsidR="00865B77" w:rsidRPr="00A576DD">
        <w:rPr>
          <w:rFonts w:ascii="Times New Roman" w:hAnsi="Times New Roman" w:cs="Times New Roman"/>
          <w:sz w:val="24"/>
          <w:szCs w:val="24"/>
        </w:rPr>
        <w:t xml:space="preserve"> </w:t>
      </w:r>
      <w:r w:rsidRPr="00A576DD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A576DD" w:rsidRPr="00A576DD" w:rsidRDefault="00A576DD" w:rsidP="00A576DD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</w:t>
      </w:r>
      <w:r w:rsidRPr="00A576DD">
        <w:rPr>
          <w:rFonts w:ascii="Times New Roman" w:hAnsi="Times New Roman" w:cs="Times New Roman"/>
          <w:bCs/>
          <w:sz w:val="24"/>
          <w:szCs w:val="24"/>
        </w:rPr>
        <w:t xml:space="preserve">бюджету Камышинского </w:t>
      </w:r>
    </w:p>
    <w:p w:rsidR="00A576DD" w:rsidRPr="00A576DD" w:rsidRDefault="00A576DD" w:rsidP="00A576DD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  <w:r w:rsidRPr="00A576DD">
        <w:rPr>
          <w:rFonts w:ascii="Times New Roman" w:hAnsi="Times New Roman" w:cs="Times New Roman"/>
          <w:sz w:val="24"/>
          <w:szCs w:val="24"/>
        </w:rPr>
        <w:t xml:space="preserve"> для решения вопросов местного </w:t>
      </w:r>
    </w:p>
    <w:p w:rsidR="00A576DD" w:rsidRPr="00A576DD" w:rsidRDefault="00A576DD" w:rsidP="00A576DD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 xml:space="preserve">значения поселений, </w:t>
      </w:r>
      <w:r w:rsidRPr="00A576DD">
        <w:rPr>
          <w:rFonts w:ascii="Times New Roman" w:hAnsi="Times New Roman" w:cs="Times New Roman"/>
          <w:bCs/>
          <w:sz w:val="24"/>
          <w:szCs w:val="24"/>
        </w:rPr>
        <w:t xml:space="preserve">предусмотренных </w:t>
      </w:r>
      <w:r w:rsidRPr="00A576DD">
        <w:rPr>
          <w:rFonts w:ascii="Times New Roman" w:hAnsi="Times New Roman" w:cs="Times New Roman"/>
          <w:sz w:val="24"/>
          <w:szCs w:val="24"/>
        </w:rPr>
        <w:t xml:space="preserve">подпунктом 5 пункта 1  </w:t>
      </w:r>
    </w:p>
    <w:p w:rsidR="00A576DD" w:rsidRPr="00A576DD" w:rsidRDefault="00A576DD" w:rsidP="00A576DD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 xml:space="preserve">статьи 14 Федерального </w:t>
      </w:r>
      <w:hyperlink r:id="rId11" w:history="1">
        <w:r w:rsidRPr="00A576D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76DD">
        <w:rPr>
          <w:rFonts w:ascii="Times New Roman" w:hAnsi="Times New Roman" w:cs="Times New Roman"/>
          <w:sz w:val="24"/>
          <w:szCs w:val="24"/>
        </w:rPr>
        <w:t xml:space="preserve"> от 06.10.2003г. № 131-ФЗ «</w:t>
      </w:r>
      <w:proofErr w:type="gramStart"/>
      <w:r w:rsidRPr="00A576D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576DD">
        <w:rPr>
          <w:rFonts w:ascii="Times New Roman" w:hAnsi="Times New Roman" w:cs="Times New Roman"/>
          <w:sz w:val="24"/>
          <w:szCs w:val="24"/>
        </w:rPr>
        <w:t xml:space="preserve"> общих </w:t>
      </w:r>
    </w:p>
    <w:p w:rsidR="00A576DD" w:rsidRPr="00A576DD" w:rsidRDefault="00A576DD" w:rsidP="00A576DD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</w:t>
      </w:r>
      <w:proofErr w:type="gramStart"/>
      <w:r w:rsidRPr="00A576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76DD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A576DD" w:rsidRPr="00A576DD" w:rsidRDefault="00A576DD" w:rsidP="00A576DD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Pr="00A57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76DD">
        <w:rPr>
          <w:rFonts w:ascii="Times New Roman" w:hAnsi="Times New Roman" w:cs="Times New Roman"/>
          <w:sz w:val="24"/>
          <w:szCs w:val="24"/>
        </w:rPr>
        <w:t>в части  организации мероприятий,</w:t>
      </w:r>
      <w:r w:rsidRPr="00A576D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576DD">
        <w:rPr>
          <w:rFonts w:ascii="Times New Roman" w:hAnsi="Times New Roman" w:cs="Times New Roman"/>
          <w:sz w:val="24"/>
          <w:szCs w:val="24"/>
        </w:rPr>
        <w:t xml:space="preserve">связанных </w:t>
      </w:r>
      <w:proofErr w:type="gramStart"/>
      <w:r w:rsidRPr="00A576D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576DD" w:rsidRPr="00A576DD" w:rsidRDefault="00A576DD" w:rsidP="00A576DD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 xml:space="preserve"> содержанием объектов благоустройства</w:t>
      </w:r>
    </w:p>
    <w:p w:rsidR="00A576DD" w:rsidRPr="00A576DD" w:rsidRDefault="00A576DD" w:rsidP="00A576DD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contextualSpacing/>
      </w:pPr>
    </w:p>
    <w:p w:rsidR="00A576DD" w:rsidRPr="00A576DD" w:rsidRDefault="00A576DD" w:rsidP="00A576DD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21"/>
      <w:bookmarkEnd w:id="1"/>
      <w:r w:rsidRPr="00A576DD">
        <w:rPr>
          <w:rFonts w:ascii="Times New Roman" w:hAnsi="Times New Roman" w:cs="Times New Roman"/>
          <w:sz w:val="24"/>
          <w:szCs w:val="24"/>
        </w:rPr>
        <w:t>ОТЧЕТ</w:t>
      </w:r>
    </w:p>
    <w:p w:rsidR="00A576DD" w:rsidRPr="00A576DD" w:rsidRDefault="00A576DD" w:rsidP="00A576D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>о целевом использовании иных межбюджетных трансфертов бюджету Камышинского муниципального района для решения вопросов местного</w:t>
      </w:r>
    </w:p>
    <w:p w:rsidR="00A576DD" w:rsidRPr="00A576DD" w:rsidRDefault="00A576DD" w:rsidP="00A576D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 xml:space="preserve">значения поселений, </w:t>
      </w:r>
      <w:r w:rsidRPr="00A576DD">
        <w:rPr>
          <w:rFonts w:ascii="Times New Roman" w:hAnsi="Times New Roman" w:cs="Times New Roman"/>
          <w:bCs/>
          <w:sz w:val="24"/>
          <w:szCs w:val="24"/>
        </w:rPr>
        <w:t xml:space="preserve">предусмотренных </w:t>
      </w:r>
      <w:r w:rsidRPr="00A576DD">
        <w:rPr>
          <w:rFonts w:ascii="Times New Roman" w:hAnsi="Times New Roman" w:cs="Times New Roman"/>
          <w:sz w:val="24"/>
          <w:szCs w:val="24"/>
        </w:rPr>
        <w:t>подпунктом 5 пункта 1</w:t>
      </w:r>
    </w:p>
    <w:p w:rsidR="00A576DD" w:rsidRPr="00A576DD" w:rsidRDefault="00A576DD" w:rsidP="00A576D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 xml:space="preserve">статьи 14 Федерального </w:t>
      </w:r>
      <w:hyperlink r:id="rId12" w:history="1">
        <w:r w:rsidRPr="00A576D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76DD">
        <w:rPr>
          <w:rFonts w:ascii="Times New Roman" w:hAnsi="Times New Roman" w:cs="Times New Roman"/>
          <w:sz w:val="24"/>
          <w:szCs w:val="24"/>
        </w:rPr>
        <w:t xml:space="preserve"> от 06.10.2003г. № 131-ФЗ «</w:t>
      </w:r>
      <w:proofErr w:type="gramStart"/>
      <w:r w:rsidRPr="00A576D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576DD">
        <w:rPr>
          <w:rFonts w:ascii="Times New Roman" w:hAnsi="Times New Roman" w:cs="Times New Roman"/>
          <w:sz w:val="24"/>
          <w:szCs w:val="24"/>
        </w:rPr>
        <w:t xml:space="preserve"> общих</w:t>
      </w:r>
    </w:p>
    <w:p w:rsidR="00A576DD" w:rsidRPr="00A576DD" w:rsidRDefault="00A576DD" w:rsidP="00A576D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</w:t>
      </w:r>
      <w:proofErr w:type="gramStart"/>
      <w:r w:rsidRPr="00A576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76DD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A576DD" w:rsidRPr="00A576DD" w:rsidRDefault="00A576DD" w:rsidP="00A576D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>Федерации»</w:t>
      </w:r>
      <w:r w:rsidRPr="00A57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76DD">
        <w:rPr>
          <w:rFonts w:ascii="Times New Roman" w:hAnsi="Times New Roman" w:cs="Times New Roman"/>
          <w:sz w:val="24"/>
          <w:szCs w:val="24"/>
        </w:rPr>
        <w:t>в части  организации мероприятий,</w:t>
      </w:r>
      <w:r w:rsidRPr="00A576D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576DD">
        <w:rPr>
          <w:rFonts w:ascii="Times New Roman" w:hAnsi="Times New Roman" w:cs="Times New Roman"/>
          <w:sz w:val="24"/>
          <w:szCs w:val="24"/>
        </w:rPr>
        <w:t xml:space="preserve">связанных </w:t>
      </w:r>
      <w:proofErr w:type="gramStart"/>
      <w:r w:rsidRPr="00A576D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576DD" w:rsidRPr="00A576DD" w:rsidRDefault="00A576DD" w:rsidP="00A576D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>содержанием объектов благоустройства</w:t>
      </w:r>
    </w:p>
    <w:p w:rsidR="00A576DD" w:rsidRPr="00A576DD" w:rsidRDefault="00A576DD" w:rsidP="00A576DD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>на 1 _______________ 20_ г.</w:t>
      </w:r>
    </w:p>
    <w:p w:rsidR="00A576DD" w:rsidRPr="00A576DD" w:rsidRDefault="00A576DD" w:rsidP="00A576DD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 xml:space="preserve">                      (в рублях)</w:t>
      </w:r>
    </w:p>
    <w:p w:rsidR="00A576DD" w:rsidRPr="00A576DD" w:rsidRDefault="00A576DD" w:rsidP="00A576D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1843"/>
        <w:gridCol w:w="1417"/>
        <w:gridCol w:w="1508"/>
        <w:gridCol w:w="2177"/>
      </w:tblGrid>
      <w:tr w:rsidR="00A576DD" w:rsidRPr="00A576DD" w:rsidTr="00402CFD">
        <w:tc>
          <w:tcPr>
            <w:tcW w:w="2098" w:type="dxa"/>
            <w:vMerge w:val="restart"/>
          </w:tcPr>
          <w:p w:rsidR="00A576DD" w:rsidRPr="00A576DD" w:rsidRDefault="00A576DD" w:rsidP="00402C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D">
              <w:rPr>
                <w:rFonts w:ascii="Times New Roman" w:hAnsi="Times New Roman" w:cs="Times New Roman"/>
                <w:sz w:val="24"/>
                <w:szCs w:val="24"/>
              </w:rPr>
              <w:t>Поступило средств из бюджета поселения</w:t>
            </w:r>
          </w:p>
        </w:tc>
        <w:tc>
          <w:tcPr>
            <w:tcW w:w="3260" w:type="dxa"/>
            <w:gridSpan w:val="2"/>
          </w:tcPr>
          <w:p w:rsidR="00A576DD" w:rsidRPr="00A576DD" w:rsidRDefault="00A576DD" w:rsidP="00402C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D">
              <w:rPr>
                <w:rFonts w:ascii="Times New Roman" w:hAnsi="Times New Roman" w:cs="Times New Roman"/>
                <w:sz w:val="24"/>
                <w:szCs w:val="24"/>
              </w:rPr>
              <w:t>Фактически израсходовано, руб.</w:t>
            </w:r>
          </w:p>
        </w:tc>
        <w:tc>
          <w:tcPr>
            <w:tcW w:w="1508" w:type="dxa"/>
            <w:vMerge w:val="restart"/>
          </w:tcPr>
          <w:p w:rsidR="00A576DD" w:rsidRPr="00A576DD" w:rsidRDefault="00A576DD" w:rsidP="00402C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D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2177" w:type="dxa"/>
            <w:vMerge w:val="restart"/>
          </w:tcPr>
          <w:p w:rsidR="00A576DD" w:rsidRPr="00A576DD" w:rsidRDefault="00A576DD" w:rsidP="00402C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D">
              <w:rPr>
                <w:rFonts w:ascii="Times New Roman" w:hAnsi="Times New Roman" w:cs="Times New Roman"/>
                <w:sz w:val="24"/>
                <w:szCs w:val="24"/>
              </w:rPr>
              <w:t>Остаток неиспользованных средств</w:t>
            </w:r>
          </w:p>
        </w:tc>
      </w:tr>
      <w:tr w:rsidR="00A576DD" w:rsidRPr="00A576DD" w:rsidTr="00402CFD">
        <w:tc>
          <w:tcPr>
            <w:tcW w:w="2098" w:type="dxa"/>
            <w:vMerge/>
          </w:tcPr>
          <w:p w:rsidR="00A576DD" w:rsidRPr="00A576DD" w:rsidRDefault="00A576DD" w:rsidP="00402CFD">
            <w:pPr>
              <w:contextualSpacing/>
            </w:pPr>
          </w:p>
        </w:tc>
        <w:tc>
          <w:tcPr>
            <w:tcW w:w="1843" w:type="dxa"/>
          </w:tcPr>
          <w:p w:rsidR="00A576DD" w:rsidRPr="00A576DD" w:rsidRDefault="00A576DD" w:rsidP="00402C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D">
              <w:rPr>
                <w:rFonts w:ascii="Times New Roman" w:hAnsi="Times New Roman" w:cs="Times New Roman"/>
                <w:sz w:val="24"/>
                <w:szCs w:val="24"/>
              </w:rPr>
              <w:t>№ и дата платежного документа</w:t>
            </w:r>
          </w:p>
        </w:tc>
        <w:tc>
          <w:tcPr>
            <w:tcW w:w="1417" w:type="dxa"/>
          </w:tcPr>
          <w:p w:rsidR="00A576DD" w:rsidRPr="00A576DD" w:rsidRDefault="00A576DD" w:rsidP="00402C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08" w:type="dxa"/>
            <w:vMerge/>
          </w:tcPr>
          <w:p w:rsidR="00A576DD" w:rsidRPr="00A576DD" w:rsidRDefault="00A576DD" w:rsidP="00402CFD">
            <w:pPr>
              <w:contextualSpacing/>
            </w:pPr>
          </w:p>
        </w:tc>
        <w:tc>
          <w:tcPr>
            <w:tcW w:w="2177" w:type="dxa"/>
            <w:vMerge/>
          </w:tcPr>
          <w:p w:rsidR="00A576DD" w:rsidRPr="00A576DD" w:rsidRDefault="00A576DD" w:rsidP="00402CFD">
            <w:pPr>
              <w:contextualSpacing/>
            </w:pPr>
          </w:p>
        </w:tc>
      </w:tr>
      <w:tr w:rsidR="00A576DD" w:rsidRPr="00A576DD" w:rsidTr="00402CFD">
        <w:tc>
          <w:tcPr>
            <w:tcW w:w="2098" w:type="dxa"/>
          </w:tcPr>
          <w:p w:rsidR="00A576DD" w:rsidRPr="00A576DD" w:rsidRDefault="00A576DD" w:rsidP="00402C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76DD" w:rsidRPr="00A576DD" w:rsidRDefault="00A576DD" w:rsidP="00402C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576DD" w:rsidRPr="00A576DD" w:rsidRDefault="00A576DD" w:rsidP="00402C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8" w:type="dxa"/>
          </w:tcPr>
          <w:p w:rsidR="00A576DD" w:rsidRPr="00A576DD" w:rsidRDefault="00A576DD" w:rsidP="00402C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:rsidR="00A576DD" w:rsidRPr="00A576DD" w:rsidRDefault="00A576DD" w:rsidP="00402CF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76DD" w:rsidRPr="00A576DD" w:rsidTr="00402CFD">
        <w:tc>
          <w:tcPr>
            <w:tcW w:w="2098" w:type="dxa"/>
          </w:tcPr>
          <w:p w:rsidR="00A576DD" w:rsidRPr="00A576DD" w:rsidRDefault="00A576DD" w:rsidP="00402CF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76DD" w:rsidRPr="00A576DD" w:rsidRDefault="00A576DD" w:rsidP="00402CF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76DD" w:rsidRPr="00A576DD" w:rsidRDefault="00A576DD" w:rsidP="00402CF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A576DD" w:rsidRPr="00A576DD" w:rsidRDefault="00A576DD" w:rsidP="00402CF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576DD" w:rsidRPr="00A576DD" w:rsidRDefault="00A576DD" w:rsidP="00402CF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6DD" w:rsidRPr="00A576DD" w:rsidTr="00402CFD">
        <w:tc>
          <w:tcPr>
            <w:tcW w:w="2098" w:type="dxa"/>
          </w:tcPr>
          <w:p w:rsidR="00A576DD" w:rsidRPr="00A576DD" w:rsidRDefault="00A576DD" w:rsidP="00402CF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76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A576DD" w:rsidRPr="00A576DD" w:rsidRDefault="00A576DD" w:rsidP="00402CF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76DD" w:rsidRPr="00A576DD" w:rsidRDefault="00A576DD" w:rsidP="00402CF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A576DD" w:rsidRPr="00A576DD" w:rsidRDefault="00A576DD" w:rsidP="00402CF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576DD" w:rsidRPr="00A576DD" w:rsidRDefault="00A576DD" w:rsidP="00402CF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6DD" w:rsidRPr="00A576DD" w:rsidRDefault="00A576DD" w:rsidP="00A576D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 xml:space="preserve">Глава _________________________ </w:t>
      </w:r>
    </w:p>
    <w:p w:rsidR="00A576DD" w:rsidRPr="00A576DD" w:rsidRDefault="00A576DD" w:rsidP="00A576D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_________________ </w:t>
      </w:r>
    </w:p>
    <w:p w:rsidR="00A576DD" w:rsidRPr="00A576DD" w:rsidRDefault="00A576DD" w:rsidP="00A576D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76DD">
        <w:rPr>
          <w:rFonts w:ascii="Times New Roman" w:hAnsi="Times New Roman" w:cs="Times New Roman"/>
          <w:sz w:val="24"/>
          <w:szCs w:val="24"/>
        </w:rPr>
        <w:t>М.П.</w:t>
      </w:r>
    </w:p>
    <w:p w:rsidR="00A576DD" w:rsidRPr="00A576DD" w:rsidRDefault="00A576DD" w:rsidP="00A576D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DD" w:rsidRDefault="00A576DD" w:rsidP="00A576D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3E4F" w:rsidRDefault="00DA3E4F" w:rsidP="00A576D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3E4F" w:rsidRDefault="00DA3E4F" w:rsidP="00A576D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3E4F" w:rsidRDefault="00DA3E4F" w:rsidP="00A576D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3E4F" w:rsidRDefault="00DA3E4F" w:rsidP="00A576D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3E4F" w:rsidRPr="00A576DD" w:rsidRDefault="00DA3E4F" w:rsidP="00A576D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865B77" w:rsidRPr="00865B77" w:rsidTr="00402CFD">
        <w:tc>
          <w:tcPr>
            <w:tcW w:w="4926" w:type="dxa"/>
          </w:tcPr>
          <w:p w:rsidR="00865B77" w:rsidRPr="00402CFD" w:rsidRDefault="00865B77" w:rsidP="00402CF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865B77" w:rsidRPr="00402CFD" w:rsidRDefault="00865B77" w:rsidP="00402CF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к решению </w:t>
            </w:r>
            <w:r w:rsidR="00111DC9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 w:rsidRPr="00402C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№ </w:t>
            </w:r>
            <w:r w:rsidR="007A7B0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02CF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7B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02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7B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02CFD"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</w:p>
        </w:tc>
      </w:tr>
    </w:tbl>
    <w:p w:rsidR="00A576DD" w:rsidRPr="00865B77" w:rsidRDefault="00A576DD" w:rsidP="00A576D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76DD" w:rsidRDefault="00A576DD" w:rsidP="00A576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5B77" w:rsidRDefault="00865B77" w:rsidP="00A576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5B77" w:rsidRDefault="00865B77" w:rsidP="00A576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B5B" w:rsidRPr="00732B5B" w:rsidRDefault="00732B5B" w:rsidP="00732B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5B">
        <w:rPr>
          <w:rFonts w:ascii="Times New Roman" w:hAnsi="Times New Roman" w:cs="Times New Roman"/>
          <w:b/>
          <w:sz w:val="24"/>
          <w:szCs w:val="24"/>
        </w:rPr>
        <w:t xml:space="preserve">Методика расчета иных межбюджетных трансфертов, передаваемых из бюджета </w:t>
      </w:r>
      <w:r w:rsidR="00111DC9">
        <w:rPr>
          <w:rFonts w:ascii="Times New Roman" w:hAnsi="Times New Roman" w:cs="Times New Roman"/>
          <w:b/>
          <w:sz w:val="24"/>
          <w:szCs w:val="24"/>
        </w:rPr>
        <w:t>Терновского</w:t>
      </w:r>
      <w:r w:rsidR="00E2440D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r w:rsidRPr="00732B5B">
        <w:rPr>
          <w:rFonts w:ascii="Times New Roman" w:hAnsi="Times New Roman" w:cs="Times New Roman"/>
          <w:b/>
          <w:sz w:val="24"/>
          <w:szCs w:val="24"/>
        </w:rPr>
        <w:t>поселения в бюджет Камышинского муниципального района на осуществление части полномочий по решению вопросов местного значения, предусмотренных п. 1</w:t>
      </w:r>
      <w:r w:rsidR="007F270E">
        <w:rPr>
          <w:rFonts w:ascii="Times New Roman" w:hAnsi="Times New Roman" w:cs="Times New Roman"/>
          <w:b/>
          <w:sz w:val="24"/>
          <w:szCs w:val="24"/>
        </w:rPr>
        <w:t>9</w:t>
      </w:r>
      <w:r w:rsidRPr="00732B5B">
        <w:rPr>
          <w:rFonts w:ascii="Times New Roman" w:hAnsi="Times New Roman" w:cs="Times New Roman"/>
          <w:b/>
          <w:sz w:val="24"/>
          <w:szCs w:val="24"/>
        </w:rPr>
        <w:t xml:space="preserve"> ст. 14 ФЗ № 131-ФЗ в части организации мероприятий по содержанию объектов благоустройства</w:t>
      </w:r>
    </w:p>
    <w:p w:rsidR="00732B5B" w:rsidRDefault="00732B5B" w:rsidP="00A576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B5B" w:rsidRDefault="00732B5B" w:rsidP="00A576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2B5B" w:rsidRDefault="00732B5B" w:rsidP="00A576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6DD" w:rsidRPr="00A576DD" w:rsidRDefault="00A576DD" w:rsidP="00A576DD">
      <w:pPr>
        <w:autoSpaceDE w:val="0"/>
        <w:autoSpaceDN w:val="0"/>
        <w:adjustRightInd w:val="0"/>
        <w:ind w:firstLine="540"/>
        <w:jc w:val="both"/>
      </w:pPr>
      <w:r w:rsidRPr="00A576DD">
        <w:t xml:space="preserve">1. </w:t>
      </w:r>
      <w:proofErr w:type="gramStart"/>
      <w:r w:rsidRPr="00A576DD">
        <w:t xml:space="preserve">Настоящая Методика разработана на основании </w:t>
      </w:r>
      <w:hyperlink r:id="rId13" w:history="1">
        <w:r w:rsidRPr="00A576DD">
          <w:t>статьи 142.</w:t>
        </w:r>
      </w:hyperlink>
      <w:r w:rsidRPr="00A576DD">
        <w:t xml:space="preserve">5 Бюджетного кодекса Российской Федерации, </w:t>
      </w:r>
      <w:hyperlink r:id="rId14" w:history="1">
        <w:r w:rsidRPr="00A576DD">
          <w:t>части 4 статьи 15</w:t>
        </w:r>
      </w:hyperlink>
      <w:r w:rsidRPr="00A576DD">
        <w:t xml:space="preserve"> Федерального закона от 06.10.2003 г. № 131-ФЗ «Об общих принципах организации местного самоуправления в Российской Федерации»", Устава </w:t>
      </w:r>
      <w:r w:rsidR="00111DC9">
        <w:t>Терновского</w:t>
      </w:r>
      <w:r w:rsidR="00A53AC1">
        <w:t xml:space="preserve"> сельского </w:t>
      </w:r>
      <w:r w:rsidRPr="00A576DD">
        <w:t>поселения и устанавливает механизм определения объемов межбюджетных трансфертов, предоставляемых из бюджета</w:t>
      </w:r>
      <w:r w:rsidR="00A53AC1" w:rsidRPr="00A53AC1">
        <w:t xml:space="preserve"> </w:t>
      </w:r>
      <w:r w:rsidR="00111DC9">
        <w:t>Терновского</w:t>
      </w:r>
      <w:r w:rsidR="00A53AC1" w:rsidRPr="00A576DD">
        <w:t xml:space="preserve"> </w:t>
      </w:r>
      <w:r w:rsidR="00A53AC1">
        <w:t xml:space="preserve">сельского </w:t>
      </w:r>
      <w:r w:rsidRPr="00A576DD">
        <w:t>поселения бюджету Камышинского муниципального района на осуществление части полномочий по решению вопросов местного</w:t>
      </w:r>
      <w:proofErr w:type="gramEnd"/>
      <w:r w:rsidRPr="00A576DD">
        <w:t xml:space="preserve"> значения предусмотренных п.19 ст.14 ФЗ №131-фз в  части  организации мероприятий по содержанию объектов благоустройства</w:t>
      </w:r>
    </w:p>
    <w:p w:rsidR="00A576DD" w:rsidRPr="00A576DD" w:rsidRDefault="00A576DD" w:rsidP="00A576DD">
      <w:pPr>
        <w:autoSpaceDE w:val="0"/>
        <w:autoSpaceDN w:val="0"/>
        <w:adjustRightInd w:val="0"/>
        <w:ind w:firstLine="540"/>
        <w:jc w:val="both"/>
      </w:pPr>
      <w:r w:rsidRPr="00A576DD">
        <w:t>Общий объем иных межбюджетных трансфертов определяется по следующей формуле:</w:t>
      </w:r>
    </w:p>
    <w:p w:rsidR="00A576DD" w:rsidRPr="00A576DD" w:rsidRDefault="00A576DD" w:rsidP="00A576DD">
      <w:pPr>
        <w:autoSpaceDE w:val="0"/>
        <w:autoSpaceDN w:val="0"/>
        <w:adjustRightInd w:val="0"/>
        <w:ind w:firstLine="540"/>
        <w:jc w:val="both"/>
      </w:pPr>
    </w:p>
    <w:p w:rsidR="00A576DD" w:rsidRPr="00A576DD" w:rsidRDefault="00A576DD" w:rsidP="00A576DD">
      <w:pPr>
        <w:autoSpaceDE w:val="0"/>
        <w:autoSpaceDN w:val="0"/>
        <w:adjustRightInd w:val="0"/>
        <w:ind w:firstLine="540"/>
        <w:jc w:val="both"/>
      </w:pPr>
      <w:r w:rsidRPr="00A576DD">
        <w:t xml:space="preserve">СМБТ= </w:t>
      </w:r>
      <w:bookmarkStart w:id="2" w:name="_Hlk85789558"/>
      <w:r w:rsidRPr="00A576DD">
        <w:rPr>
          <w:lang w:val="en-US"/>
        </w:rPr>
        <w:t>V</w:t>
      </w:r>
      <w:bookmarkEnd w:id="2"/>
      <w:r w:rsidRPr="00A576DD">
        <w:t>*0,00556, где</w:t>
      </w:r>
    </w:p>
    <w:p w:rsidR="00A576DD" w:rsidRPr="00A576DD" w:rsidRDefault="00A576DD" w:rsidP="00A576DD">
      <w:pPr>
        <w:autoSpaceDE w:val="0"/>
        <w:autoSpaceDN w:val="0"/>
        <w:adjustRightInd w:val="0"/>
        <w:ind w:firstLine="540"/>
        <w:jc w:val="both"/>
      </w:pPr>
      <w:r w:rsidRPr="00A576DD">
        <w:t>СМБТ – сумма иных межбюджетных трансфертов;</w:t>
      </w:r>
    </w:p>
    <w:p w:rsidR="00A576DD" w:rsidRPr="00A576DD" w:rsidRDefault="00A576DD" w:rsidP="00A576DD">
      <w:pPr>
        <w:autoSpaceDE w:val="0"/>
        <w:autoSpaceDN w:val="0"/>
        <w:adjustRightInd w:val="0"/>
        <w:ind w:firstLine="540"/>
        <w:jc w:val="both"/>
        <w:rPr>
          <w:strike/>
          <w:color w:val="FF0000"/>
        </w:rPr>
      </w:pPr>
      <w:r w:rsidRPr="00A576DD">
        <w:rPr>
          <w:color w:val="FF0000"/>
          <w:lang w:val="en-US"/>
        </w:rPr>
        <w:t>V</w:t>
      </w:r>
      <w:r w:rsidRPr="00A576DD">
        <w:rPr>
          <w:color w:val="FF0000"/>
        </w:rPr>
        <w:t xml:space="preserve">- объем средств, на реализацию мероприятий, связанных с </w:t>
      </w:r>
      <w:bookmarkStart w:id="3" w:name="_Hlk94802605"/>
      <w:r w:rsidRPr="00A576DD">
        <w:rPr>
          <w:color w:val="FF0000"/>
        </w:rPr>
        <w:t>содержанием объектов благоустройства общественных территорий, требующих поддержания их в надлежащем состоянии</w:t>
      </w:r>
      <w:bookmarkEnd w:id="3"/>
      <w:r w:rsidRPr="00A576DD">
        <w:rPr>
          <w:color w:val="FF0000"/>
        </w:rPr>
        <w:t xml:space="preserve">, на </w:t>
      </w:r>
      <w:proofErr w:type="spellStart"/>
      <w:r w:rsidRPr="00A576DD">
        <w:rPr>
          <w:color w:val="FF0000"/>
        </w:rPr>
        <w:t>софинансирование</w:t>
      </w:r>
      <w:proofErr w:type="spellEnd"/>
      <w:r w:rsidRPr="00A576DD">
        <w:rPr>
          <w:color w:val="FF0000"/>
        </w:rPr>
        <w:t xml:space="preserve"> расходных обязательств, по формированию которых в период с 2014 по 2020 гг. </w:t>
      </w:r>
      <w:proofErr w:type="gramStart"/>
      <w:r w:rsidRPr="00A576DD">
        <w:rPr>
          <w:color w:val="FF0000"/>
        </w:rPr>
        <w:t>включительно направлялись средства бюджета Волгоградской области (далее - областной бюджет) в соответствии с правовыми актами Волгоградской области, указанными в приложении к Правилам предоставления и распределения субсидий из областного бюджета бюджетам муниципальных образований Волгоградской области на содержание объектов благоустройства, утвержденным  Постановление Администрации Волгоградской обл. от 29.12.2021 N 779-п "О внесении изменений в постановление Администрации Волгоградской области от 31 августа 2017 г. N</w:t>
      </w:r>
      <w:proofErr w:type="gramEnd"/>
      <w:r w:rsidRPr="00A576DD">
        <w:rPr>
          <w:color w:val="FF0000"/>
        </w:rPr>
        <w:t xml:space="preserve"> </w:t>
      </w:r>
      <w:proofErr w:type="gramStart"/>
      <w:r w:rsidRPr="00A576DD">
        <w:rPr>
          <w:color w:val="FF0000"/>
        </w:rPr>
        <w:t>472-п "Об утверждении государственной программы Волгоградской области "Формирование современной городской среды Волгоградской области" в форме субсидий на поддержку обустройства мест массового отдыха населения (городских парков), субсидий на поддержку государственных программ субъектов Российской Федерации и муниципальных программ формирования современной городской среды, субсидий на обеспечение комплексного развития сельских территорий, а также денежные средства, предоставленные в качестве пожертвования победителям конкурса «Благоустройство», проведенного Фондом</w:t>
      </w:r>
      <w:proofErr w:type="gramEnd"/>
      <w:r w:rsidRPr="00A576DD">
        <w:rPr>
          <w:color w:val="FF0000"/>
        </w:rPr>
        <w:t xml:space="preserve"> "Перспективное развитие Волгоградской области"</w:t>
      </w:r>
      <w:r w:rsidRPr="00A576DD">
        <w:t>;</w:t>
      </w:r>
    </w:p>
    <w:p w:rsidR="00A576DD" w:rsidRPr="00A576DD" w:rsidRDefault="00A576DD" w:rsidP="00A57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6DD">
        <w:rPr>
          <w:rFonts w:ascii="Times New Roman" w:hAnsi="Times New Roman" w:cs="Times New Roman"/>
          <w:sz w:val="24"/>
          <w:szCs w:val="24"/>
        </w:rPr>
        <w:t xml:space="preserve">0,00556- коэффициент, характеризующий зависимость суммы, необходимой на исполнение передаваемых полномочий от объема средств, направленных из бюджета Волгоградской области на содержание объектов </w:t>
      </w:r>
      <w:r w:rsidRPr="00A576DD">
        <w:rPr>
          <w:rFonts w:ascii="Times New Roman" w:hAnsi="Times New Roman" w:cs="Times New Roman"/>
          <w:color w:val="FF0000"/>
          <w:sz w:val="24"/>
          <w:szCs w:val="24"/>
        </w:rPr>
        <w:t xml:space="preserve">общественных территорий, требующих поддержания их в надлежащем состоянии, на </w:t>
      </w:r>
      <w:proofErr w:type="spellStart"/>
      <w:r w:rsidRPr="00A576DD">
        <w:rPr>
          <w:rFonts w:ascii="Times New Roman" w:hAnsi="Times New Roman" w:cs="Times New Roman"/>
          <w:color w:val="FF0000"/>
          <w:sz w:val="24"/>
          <w:szCs w:val="24"/>
        </w:rPr>
        <w:t>софинансирование</w:t>
      </w:r>
      <w:proofErr w:type="spellEnd"/>
      <w:r w:rsidRPr="00A576DD">
        <w:rPr>
          <w:rFonts w:ascii="Times New Roman" w:hAnsi="Times New Roman" w:cs="Times New Roman"/>
          <w:color w:val="FF0000"/>
          <w:sz w:val="24"/>
          <w:szCs w:val="24"/>
        </w:rPr>
        <w:t xml:space="preserve"> расходных обязательств, по формированию которых в период с 2014 по 2020 гг. включительно направлялись средства бюджета Волгоградской области (далее - областной бюджет) в соответствии с правовыми актами Волгоградской области, указанными</w:t>
      </w:r>
      <w:proofErr w:type="gramEnd"/>
      <w:r w:rsidRPr="00A576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A576DD">
        <w:rPr>
          <w:rFonts w:ascii="Times New Roman" w:hAnsi="Times New Roman" w:cs="Times New Roman"/>
          <w:color w:val="FF0000"/>
          <w:sz w:val="24"/>
          <w:szCs w:val="24"/>
        </w:rPr>
        <w:t xml:space="preserve">в приложении к Правилам предоставления и распределения субсидий из областного бюджета бюджетам муниципальных образований Волгоградской области на содержание объектов благоустройства, утвержденным  </w:t>
      </w:r>
      <w:r w:rsidRPr="00A576DD">
        <w:rPr>
          <w:rFonts w:ascii="Times New Roman" w:hAnsi="Times New Roman" w:cs="Times New Roman"/>
          <w:color w:val="FF0000"/>
          <w:sz w:val="24"/>
          <w:szCs w:val="24"/>
        </w:rPr>
        <w:lastRenderedPageBreak/>
        <w:t>Постановление Администрации Волгоградской обл. от 29.12.2021 N 779-п "О внесении изменений в постановление Администрации Волгоградской области от 31 августа 2017 г. N 472-п "Об утверждении государственной программы Волгоградской области "Формирование современной городской среды Волгоградской области"  в форме субсидий на</w:t>
      </w:r>
      <w:proofErr w:type="gramEnd"/>
      <w:r w:rsidRPr="00A576DD">
        <w:rPr>
          <w:rFonts w:ascii="Times New Roman" w:hAnsi="Times New Roman" w:cs="Times New Roman"/>
          <w:color w:val="FF0000"/>
          <w:sz w:val="24"/>
          <w:szCs w:val="24"/>
        </w:rPr>
        <w:t xml:space="preserve"> поддержку обустройства мест массового отдыха населения (городских парков), субсидий на поддержку государственных программ субъектов Российской Федерации и муниципальных программ формирования современной городской среды, субсидий на обеспечение комплексного развития сельских территорий, а также денежные средства, предоставленные в качестве пожертвования победителям конкурса «Благоустройство», проведенного  Фондом "Перспективное развитие Волгоградской области"</w:t>
      </w:r>
      <w:r w:rsidRPr="00A576DD">
        <w:rPr>
          <w:rFonts w:ascii="Times New Roman" w:hAnsi="Times New Roman" w:cs="Times New Roman"/>
          <w:sz w:val="24"/>
          <w:szCs w:val="24"/>
        </w:rPr>
        <w:t>.</w:t>
      </w:r>
    </w:p>
    <w:p w:rsidR="00A576DD" w:rsidRPr="00A576DD" w:rsidRDefault="00A576DD" w:rsidP="00A576DD">
      <w:pPr>
        <w:autoSpaceDE w:val="0"/>
        <w:autoSpaceDN w:val="0"/>
        <w:adjustRightInd w:val="0"/>
        <w:jc w:val="both"/>
      </w:pPr>
    </w:p>
    <w:p w:rsidR="00A576DD" w:rsidRPr="00A576DD" w:rsidRDefault="00A576DD" w:rsidP="00A576DD">
      <w:pPr>
        <w:autoSpaceDE w:val="0"/>
        <w:autoSpaceDN w:val="0"/>
        <w:adjustRightInd w:val="0"/>
        <w:jc w:val="both"/>
      </w:pPr>
    </w:p>
    <w:p w:rsidR="00A576DD" w:rsidRPr="00A576DD" w:rsidRDefault="00A576DD" w:rsidP="00A576DD"/>
    <w:p w:rsidR="00A576DD" w:rsidRPr="00A576DD" w:rsidRDefault="00A576DD" w:rsidP="00A576DD"/>
    <w:sectPr w:rsidR="00A576DD" w:rsidRPr="00A576DD" w:rsidSect="00C60AAB">
      <w:headerReference w:type="even" r:id="rId15"/>
      <w:pgSz w:w="11906" w:h="16838"/>
      <w:pgMar w:top="426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4AF" w:rsidRDefault="006B24AF">
      <w:r>
        <w:separator/>
      </w:r>
    </w:p>
  </w:endnote>
  <w:endnote w:type="continuationSeparator" w:id="0">
    <w:p w:rsidR="006B24AF" w:rsidRDefault="006B2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4AF" w:rsidRDefault="006B24AF">
      <w:r>
        <w:separator/>
      </w:r>
    </w:p>
  </w:footnote>
  <w:footnote w:type="continuationSeparator" w:id="0">
    <w:p w:rsidR="006B24AF" w:rsidRDefault="006B2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C1" w:rsidRDefault="006D15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214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14C1" w:rsidRDefault="00D214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7D0F"/>
    <w:multiLevelType w:val="multilevel"/>
    <w:tmpl w:val="F03E26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5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">
    <w:nsid w:val="3735384E"/>
    <w:multiLevelType w:val="multilevel"/>
    <w:tmpl w:val="8B2A6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7CEB24EF"/>
    <w:multiLevelType w:val="hybridMultilevel"/>
    <w:tmpl w:val="FB86E290"/>
    <w:lvl w:ilvl="0" w:tplc="5016EAFA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791"/>
    <w:rsid w:val="0001047C"/>
    <w:rsid w:val="00021746"/>
    <w:rsid w:val="00042F09"/>
    <w:rsid w:val="00085C8E"/>
    <w:rsid w:val="000921B1"/>
    <w:rsid w:val="000A0040"/>
    <w:rsid w:val="000A4905"/>
    <w:rsid w:val="001047B0"/>
    <w:rsid w:val="00111DC9"/>
    <w:rsid w:val="00112885"/>
    <w:rsid w:val="00142A83"/>
    <w:rsid w:val="00143E5B"/>
    <w:rsid w:val="00152EB3"/>
    <w:rsid w:val="001741D4"/>
    <w:rsid w:val="001D079A"/>
    <w:rsid w:val="002028D8"/>
    <w:rsid w:val="002066AC"/>
    <w:rsid w:val="002160FC"/>
    <w:rsid w:val="0022704C"/>
    <w:rsid w:val="002438EB"/>
    <w:rsid w:val="00257975"/>
    <w:rsid w:val="00285AC9"/>
    <w:rsid w:val="002E6019"/>
    <w:rsid w:val="003039BD"/>
    <w:rsid w:val="00361B16"/>
    <w:rsid w:val="00386A9A"/>
    <w:rsid w:val="003B62B4"/>
    <w:rsid w:val="003B6E34"/>
    <w:rsid w:val="003D7762"/>
    <w:rsid w:val="003E744F"/>
    <w:rsid w:val="00402CFD"/>
    <w:rsid w:val="00460F11"/>
    <w:rsid w:val="004C6842"/>
    <w:rsid w:val="004E29CD"/>
    <w:rsid w:val="00507532"/>
    <w:rsid w:val="005107E9"/>
    <w:rsid w:val="0051243E"/>
    <w:rsid w:val="0053636E"/>
    <w:rsid w:val="005373EB"/>
    <w:rsid w:val="00544D3C"/>
    <w:rsid w:val="005534E9"/>
    <w:rsid w:val="0058535D"/>
    <w:rsid w:val="005A62BD"/>
    <w:rsid w:val="005A7E35"/>
    <w:rsid w:val="005B7AA8"/>
    <w:rsid w:val="005D0B2D"/>
    <w:rsid w:val="005D1287"/>
    <w:rsid w:val="006270EB"/>
    <w:rsid w:val="0063547B"/>
    <w:rsid w:val="00652527"/>
    <w:rsid w:val="006660D1"/>
    <w:rsid w:val="00667A4A"/>
    <w:rsid w:val="00683E79"/>
    <w:rsid w:val="006B24AF"/>
    <w:rsid w:val="006C3477"/>
    <w:rsid w:val="006C3A63"/>
    <w:rsid w:val="006C642B"/>
    <w:rsid w:val="006D15CD"/>
    <w:rsid w:val="006E64C4"/>
    <w:rsid w:val="00732978"/>
    <w:rsid w:val="00732B5B"/>
    <w:rsid w:val="007335E7"/>
    <w:rsid w:val="007416A4"/>
    <w:rsid w:val="007466AA"/>
    <w:rsid w:val="00782918"/>
    <w:rsid w:val="007A448B"/>
    <w:rsid w:val="007A7B0A"/>
    <w:rsid w:val="007D5CF1"/>
    <w:rsid w:val="007E249C"/>
    <w:rsid w:val="007F270E"/>
    <w:rsid w:val="00816331"/>
    <w:rsid w:val="00830D6A"/>
    <w:rsid w:val="00832971"/>
    <w:rsid w:val="00844FDB"/>
    <w:rsid w:val="00865B77"/>
    <w:rsid w:val="0088642C"/>
    <w:rsid w:val="008B31D3"/>
    <w:rsid w:val="008F04CD"/>
    <w:rsid w:val="008F0D54"/>
    <w:rsid w:val="00936106"/>
    <w:rsid w:val="00941206"/>
    <w:rsid w:val="009C7B07"/>
    <w:rsid w:val="009F5F3D"/>
    <w:rsid w:val="00A45AE3"/>
    <w:rsid w:val="00A53AC1"/>
    <w:rsid w:val="00A576DD"/>
    <w:rsid w:val="00A57EC3"/>
    <w:rsid w:val="00A7468D"/>
    <w:rsid w:val="00A753A0"/>
    <w:rsid w:val="00A76011"/>
    <w:rsid w:val="00AA2EB0"/>
    <w:rsid w:val="00AA5AD9"/>
    <w:rsid w:val="00AC6749"/>
    <w:rsid w:val="00AD60E4"/>
    <w:rsid w:val="00AD6C9A"/>
    <w:rsid w:val="00B30204"/>
    <w:rsid w:val="00B42D88"/>
    <w:rsid w:val="00B47718"/>
    <w:rsid w:val="00B656BF"/>
    <w:rsid w:val="00BB319D"/>
    <w:rsid w:val="00C038BE"/>
    <w:rsid w:val="00C13A8B"/>
    <w:rsid w:val="00C26229"/>
    <w:rsid w:val="00C31E6F"/>
    <w:rsid w:val="00C4156B"/>
    <w:rsid w:val="00C41634"/>
    <w:rsid w:val="00C514DB"/>
    <w:rsid w:val="00C56E53"/>
    <w:rsid w:val="00C60AAB"/>
    <w:rsid w:val="00C63408"/>
    <w:rsid w:val="00C66859"/>
    <w:rsid w:val="00CB0E89"/>
    <w:rsid w:val="00CE5AB9"/>
    <w:rsid w:val="00D129AD"/>
    <w:rsid w:val="00D214C1"/>
    <w:rsid w:val="00D31A1C"/>
    <w:rsid w:val="00D42758"/>
    <w:rsid w:val="00DA3E4F"/>
    <w:rsid w:val="00DC0808"/>
    <w:rsid w:val="00E0547B"/>
    <w:rsid w:val="00E0578A"/>
    <w:rsid w:val="00E16859"/>
    <w:rsid w:val="00E2440D"/>
    <w:rsid w:val="00E36742"/>
    <w:rsid w:val="00E50435"/>
    <w:rsid w:val="00EC074D"/>
    <w:rsid w:val="00ED745A"/>
    <w:rsid w:val="00EF4230"/>
    <w:rsid w:val="00F00E14"/>
    <w:rsid w:val="00F345B3"/>
    <w:rsid w:val="00F426C2"/>
    <w:rsid w:val="00F556EC"/>
    <w:rsid w:val="00F6327A"/>
    <w:rsid w:val="00FA6059"/>
    <w:rsid w:val="00FA6EBA"/>
    <w:rsid w:val="00FC4791"/>
    <w:rsid w:val="00FE21FD"/>
    <w:rsid w:val="00FE3E04"/>
    <w:rsid w:val="00FE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5CD"/>
    <w:rPr>
      <w:sz w:val="24"/>
      <w:szCs w:val="24"/>
    </w:rPr>
  </w:style>
  <w:style w:type="paragraph" w:styleId="1">
    <w:name w:val="heading 1"/>
    <w:basedOn w:val="a"/>
    <w:next w:val="a"/>
    <w:qFormat/>
    <w:rsid w:val="006D15C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D15CD"/>
    <w:pPr>
      <w:keepNext/>
      <w:jc w:val="center"/>
      <w:outlineLvl w:val="1"/>
    </w:pPr>
    <w:rPr>
      <w:sz w:val="28"/>
    </w:rPr>
  </w:style>
  <w:style w:type="paragraph" w:styleId="7">
    <w:name w:val="heading 7"/>
    <w:basedOn w:val="a"/>
    <w:next w:val="a"/>
    <w:qFormat/>
    <w:rsid w:val="007A448B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7329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15CD"/>
    <w:pPr>
      <w:ind w:right="5755"/>
      <w:jc w:val="both"/>
    </w:pPr>
    <w:rPr>
      <w:sz w:val="28"/>
    </w:rPr>
  </w:style>
  <w:style w:type="paragraph" w:styleId="a4">
    <w:name w:val="Body Text Indent"/>
    <w:basedOn w:val="a"/>
    <w:rsid w:val="006D15CD"/>
    <w:pPr>
      <w:ind w:firstLine="708"/>
      <w:jc w:val="both"/>
    </w:pPr>
    <w:rPr>
      <w:sz w:val="28"/>
    </w:rPr>
  </w:style>
  <w:style w:type="paragraph" w:styleId="a5">
    <w:name w:val="header"/>
    <w:basedOn w:val="a"/>
    <w:rsid w:val="006D15C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15CD"/>
  </w:style>
  <w:style w:type="paragraph" w:customStyle="1" w:styleId="normal32">
    <w:name w:val="normal32"/>
    <w:basedOn w:val="a"/>
    <w:rsid w:val="006D15CD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6D15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6D15CD"/>
    <w:pPr>
      <w:tabs>
        <w:tab w:val="left" w:pos="360"/>
      </w:tabs>
      <w:jc w:val="both"/>
    </w:pPr>
  </w:style>
  <w:style w:type="paragraph" w:styleId="30">
    <w:name w:val="Body Text Indent 3"/>
    <w:basedOn w:val="a"/>
    <w:rsid w:val="006D15CD"/>
    <w:pPr>
      <w:ind w:firstLine="720"/>
      <w:jc w:val="both"/>
    </w:pPr>
  </w:style>
  <w:style w:type="paragraph" w:styleId="20">
    <w:name w:val="Body Text Indent 2"/>
    <w:basedOn w:val="a"/>
    <w:rsid w:val="006D15CD"/>
    <w:pPr>
      <w:ind w:firstLine="900"/>
      <w:jc w:val="both"/>
    </w:pPr>
    <w:rPr>
      <w:szCs w:val="28"/>
    </w:rPr>
  </w:style>
  <w:style w:type="paragraph" w:customStyle="1" w:styleId="aaanao">
    <w:name w:val="aa?anao"/>
    <w:basedOn w:val="a"/>
    <w:next w:val="a"/>
    <w:rsid w:val="003039BD"/>
    <w:pPr>
      <w:suppressAutoHyphens/>
      <w:overflowPunct w:val="0"/>
      <w:autoSpaceDE w:val="0"/>
      <w:jc w:val="center"/>
    </w:pPr>
    <w:rPr>
      <w:sz w:val="30"/>
      <w:szCs w:val="30"/>
      <w:lang w:eastAsia="ar-SA"/>
    </w:rPr>
  </w:style>
  <w:style w:type="paragraph" w:customStyle="1" w:styleId="21">
    <w:name w:val="Основной текст с отступом 21"/>
    <w:basedOn w:val="a"/>
    <w:rsid w:val="003039BD"/>
    <w:pPr>
      <w:suppressAutoHyphens/>
      <w:overflowPunct w:val="0"/>
      <w:autoSpaceDE w:val="0"/>
      <w:spacing w:before="20" w:after="20"/>
      <w:ind w:firstLine="708"/>
      <w:jc w:val="both"/>
    </w:pPr>
    <w:rPr>
      <w:sz w:val="28"/>
      <w:szCs w:val="28"/>
      <w:lang w:eastAsia="ar-SA"/>
    </w:rPr>
  </w:style>
  <w:style w:type="paragraph" w:customStyle="1" w:styleId="a7">
    <w:name w:val="адресат"/>
    <w:basedOn w:val="a"/>
    <w:next w:val="a"/>
    <w:rsid w:val="007A448B"/>
    <w:pPr>
      <w:suppressAutoHyphens/>
      <w:autoSpaceDE w:val="0"/>
      <w:jc w:val="center"/>
    </w:pPr>
    <w:rPr>
      <w:sz w:val="30"/>
      <w:szCs w:val="30"/>
      <w:lang w:eastAsia="ar-SA"/>
    </w:rPr>
  </w:style>
  <w:style w:type="paragraph" w:customStyle="1" w:styleId="31">
    <w:name w:val="Основной текст с отступом 31"/>
    <w:basedOn w:val="a"/>
    <w:rsid w:val="00EC074D"/>
    <w:pPr>
      <w:suppressAutoHyphens/>
      <w:autoSpaceDE w:val="0"/>
      <w:ind w:firstLine="540"/>
    </w:pPr>
    <w:rPr>
      <w:lang w:eastAsia="ar-SA"/>
    </w:rPr>
  </w:style>
  <w:style w:type="paragraph" w:customStyle="1" w:styleId="ConsNonformat">
    <w:name w:val="ConsNonformat"/>
    <w:rsid w:val="00C6685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WW8Num7z1">
    <w:name w:val="WW8Num7z1"/>
    <w:rsid w:val="00C66859"/>
    <w:rPr>
      <w:rFonts w:ascii="Symbol" w:hAnsi="Symbol"/>
    </w:rPr>
  </w:style>
  <w:style w:type="paragraph" w:customStyle="1" w:styleId="ConsPlusNormal">
    <w:name w:val="ConsPlusNormal"/>
    <w:link w:val="ConsPlusNormal0"/>
    <w:rsid w:val="00085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085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8163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16331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EF4230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A576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576D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CB75FFFC1DC6FE5B19CC58C7D10D8F17F006D891AEDD957292126A1803DEFE870D257D8D5F198C21599F70E4e6O5G" TargetMode="External"/><Relationship Id="rId13" Type="http://schemas.openxmlformats.org/officeDocument/2006/relationships/hyperlink" Target="consultantplus://offline/ref=ACC5D09FD6C2FD57814C1C739B57ACAE997B2039B8BEEC59777F803C5F9D01EB813E0A78CF5B46B71953A5A2252B715E767FC009625057z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CB75FFFC1DC6FE5B19CC58C7D10D8F17F006D891AEDD957292126A1803DEFE870D257D8D5F198C21599F70E4e6O5G" TargetMode="External"/><Relationship Id="rId12" Type="http://schemas.openxmlformats.org/officeDocument/2006/relationships/hyperlink" Target="consultantplus://offline/ref=72CB75FFFC1DC6FE5B19CC58C7D10D8F17F006D891AEDD957292126A1803DEFE870D257D8D5F198C21599F70E4e6O5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CB75FFFC1DC6FE5B19CC58C7D10D8F17F006D891AEDD957292126A1803DEFE870D257D8D5F198C21599F70E4e6O5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2CB75FFFC1DC6FE5B19CC58C7D10D8F17F006D891AEDD957292126A1803DEFE870D257D8D5F198C21599F70E4e6O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CB75FFFC1DC6FE5B19CC58C7D10D8F17F006D891AEDD957292126A1803DEFE870D257D8D5F198C21599F70E4e6O5G" TargetMode="External"/><Relationship Id="rId14" Type="http://schemas.openxmlformats.org/officeDocument/2006/relationships/hyperlink" Target="consultantplus://offline/ref=ACC5D09FD6C2FD57814C1C739B57ACAE997B203EB9B4EC59777F803C5F9D01EB813E0A7FCD594DE81C46B4FA2A2B6D417761DC0B6055z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Your Company Name</Company>
  <LinksUpToDate>false</LinksUpToDate>
  <CharactersWithSpaces>13717</CharactersWithSpaces>
  <SharedDoc>false</SharedDoc>
  <HLinks>
    <vt:vector size="78" baseType="variant">
      <vt:variant>
        <vt:i4>458840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consultantplus://offline/ref=ACC5D09FD6C2FD57814C1C739B57ACAE997B203EB9B4EC59777F803C5F9D01EB813E0A7FCD594DE81C46B4FA2A2B6D417761DC0B6055z3G</vt:lpwstr>
      </vt:variant>
      <vt:variant>
        <vt:lpwstr/>
      </vt:variant>
      <vt:variant>
        <vt:i4>3539050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consultantplus://offline/ref=ACC5D09FD6C2FD57814C1C739B57ACAE997B2039B8BEEC59777F803C5F9D01EB813E0A78CF5B46B71953A5A2252B715E767FC009625057zAG</vt:lpwstr>
      </vt:variant>
      <vt:variant>
        <vt:lpwstr/>
      </vt:variant>
      <vt:variant>
        <vt:i4>4849749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consultantplus://offline/ref=72CB75FFFC1DC6FE5B19CC58C7D10D8F17F006D891AEDD957292126A1803DEFE870D257D8D5F198C21599F70E4e6O5G</vt:lpwstr>
      </vt:variant>
      <vt:variant>
        <vt:lpwstr/>
      </vt:variant>
      <vt:variant>
        <vt:i4>4849749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consultantplus://offline/ref=72CB75FFFC1DC6FE5B19CC58C7D10D8F17F006D891AEDD957292126A1803DEFE870D257D8D5F198C21599F70E4e6O5G</vt:lpwstr>
      </vt:variant>
      <vt:variant>
        <vt:lpwstr/>
      </vt:variant>
      <vt:variant>
        <vt:i4>393285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196674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458816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4849749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consultantplus://offline/ref=72CB75FFFC1DC6FE5B19CC58C7D10D8F17F006D891AEDD957292126A1803DEFE870D257D8D5F198C21599F70E4e6O5G</vt:lpwstr>
      </vt:variant>
      <vt:variant>
        <vt:lpwstr/>
      </vt:variant>
      <vt:variant>
        <vt:i4>4849749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consultantplus://offline/ref=72CB75FFFC1DC6FE5B19CC58C7D10D8F17F006D891AEDD957292126A1803DEFE870D257D8D5F198C21599F70E4e6O5G</vt:lpwstr>
      </vt:variant>
      <vt:variant>
        <vt:lpwstr/>
      </vt:variant>
      <vt:variant>
        <vt:i4>393285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4849749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consultantplus://offline/ref=72CB75FFFC1DC6FE5B19CC58C7D10D8F17F006D891AEDD957292126A1803DEFE870D257D8D5F198C21599F70E4e6O5G</vt:lpwstr>
      </vt:variant>
      <vt:variant>
        <vt:lpwstr/>
      </vt:variant>
      <vt:variant>
        <vt:i4>393285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P157</vt:lpwstr>
      </vt:variant>
      <vt:variant>
        <vt:i4>4849749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consultantplus://offline/ref=72CB75FFFC1DC6FE5B19CC58C7D10D8F17F006D891AEDD957292126A1803DEFE870D257D8D5F198C21599F70E4e6O5G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USER</dc:creator>
  <cp:keywords/>
  <dc:description/>
  <cp:lastModifiedBy>user</cp:lastModifiedBy>
  <cp:revision>3</cp:revision>
  <cp:lastPrinted>2009-11-09T15:07:00Z</cp:lastPrinted>
  <dcterms:created xsi:type="dcterms:W3CDTF">2022-04-05T06:08:00Z</dcterms:created>
  <dcterms:modified xsi:type="dcterms:W3CDTF">2022-04-05T06:28:00Z</dcterms:modified>
</cp:coreProperties>
</file>