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Волгоградская область 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Камышинский муниципальный район </w:t>
      </w:r>
    </w:p>
    <w:p w:rsid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Терновский сельский Совет</w:t>
      </w:r>
    </w:p>
    <w:p w:rsidR="002A00A7" w:rsidRPr="001906CA" w:rsidRDefault="002A00A7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РЕШЕНИЕ №</w:t>
      </w:r>
      <w:r w:rsidR="00E54C85"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1906CA" w:rsidRPr="001906CA" w:rsidRDefault="00E54C85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2021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1906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1906CA" w:rsidRPr="00190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06CA" w:rsidRPr="001906CA">
        <w:rPr>
          <w:rFonts w:ascii="Times New Roman" w:hAnsi="Times New Roman" w:cs="Times New Roman"/>
          <w:sz w:val="24"/>
          <w:szCs w:val="24"/>
        </w:rPr>
        <w:t>.  Терновка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полномочий Камышинскому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муниципальному району 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E84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Терновского сельского поселения по вопросу передачи осуществления части полномочий  Терновского сельского поселения администрации Камышинского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Терновского сельского поселения, Терновский сельский Совет,   </w:t>
      </w:r>
    </w:p>
    <w:p w:rsidR="001906CA" w:rsidRPr="001906CA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814FD1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1. Администрации Терновского сельского поселения передать администрации Камышинского муниципального района</w:t>
      </w:r>
      <w:r w:rsidR="00814FD1">
        <w:rPr>
          <w:rFonts w:ascii="Times New Roman" w:hAnsi="Times New Roman" w:cs="Times New Roman"/>
          <w:sz w:val="24"/>
          <w:szCs w:val="24"/>
        </w:rPr>
        <w:t xml:space="preserve"> части  полномочий:</w:t>
      </w:r>
    </w:p>
    <w:p w:rsidR="001906CA" w:rsidRPr="001906CA" w:rsidRDefault="00814FD1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дорожная деятельность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поселения  и обеспечения  безопасности дорожного движения на них, в части реализации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 освещения улично-дор</w:t>
      </w:r>
      <w:r w:rsidR="00E54C85">
        <w:rPr>
          <w:rFonts w:ascii="Times New Roman" w:hAnsi="Times New Roman" w:cs="Times New Roman"/>
          <w:sz w:val="24"/>
          <w:szCs w:val="24"/>
        </w:rPr>
        <w:t>ожной сети, сроком до 31.12.2021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06CA" w:rsidRPr="001906CA">
        <w:rPr>
          <w:rFonts w:ascii="Times New Roman" w:hAnsi="Times New Roman" w:cs="Times New Roman"/>
          <w:sz w:val="24"/>
          <w:szCs w:val="24"/>
        </w:rPr>
        <w:t>Передать финансовые средства, необходимые для осуществления передаваемых полномочий из бюджета поселения бюджету Камышинского му</w:t>
      </w:r>
      <w:r w:rsidR="00624E84">
        <w:rPr>
          <w:rFonts w:ascii="Times New Roman" w:hAnsi="Times New Roman" w:cs="Times New Roman"/>
          <w:sz w:val="24"/>
          <w:szCs w:val="24"/>
        </w:rPr>
        <w:t xml:space="preserve">ниципального района в размере </w:t>
      </w:r>
      <w:r w:rsidR="00AC35EF">
        <w:rPr>
          <w:rFonts w:ascii="Times New Roman" w:hAnsi="Times New Roman" w:cs="Times New Roman"/>
          <w:sz w:val="24"/>
          <w:szCs w:val="24"/>
        </w:rPr>
        <w:t>13000</w:t>
      </w:r>
      <w:r w:rsidR="00673D79">
        <w:rPr>
          <w:rFonts w:ascii="Times New Roman" w:hAnsi="Times New Roman" w:cs="Times New Roman"/>
          <w:sz w:val="24"/>
          <w:szCs w:val="24"/>
        </w:rPr>
        <w:t xml:space="preserve"> </w:t>
      </w:r>
      <w:r w:rsidR="002A00A7">
        <w:rPr>
          <w:rFonts w:ascii="Times New Roman" w:hAnsi="Times New Roman" w:cs="Times New Roman"/>
          <w:sz w:val="24"/>
          <w:szCs w:val="24"/>
        </w:rPr>
        <w:t xml:space="preserve">- </w:t>
      </w:r>
      <w:r w:rsidR="0084091E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="008409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091E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2A00A7">
        <w:rPr>
          <w:rFonts w:ascii="Times New Roman" w:hAnsi="Times New Roman" w:cs="Times New Roman"/>
          <w:sz w:val="24"/>
          <w:szCs w:val="24"/>
        </w:rPr>
        <w:t>тысяч</w:t>
      </w:r>
      <w:r w:rsidR="0084091E">
        <w:rPr>
          <w:rFonts w:ascii="Times New Roman" w:hAnsi="Times New Roman" w:cs="Times New Roman"/>
          <w:sz w:val="24"/>
          <w:szCs w:val="24"/>
        </w:rPr>
        <w:t>)</w:t>
      </w:r>
      <w:r w:rsidR="00624E84">
        <w:rPr>
          <w:rFonts w:ascii="Times New Roman" w:hAnsi="Times New Roman" w:cs="Times New Roman"/>
          <w:sz w:val="24"/>
          <w:szCs w:val="24"/>
        </w:rPr>
        <w:t xml:space="preserve"> </w:t>
      </w:r>
      <w:r w:rsidR="001906CA" w:rsidRPr="001906CA">
        <w:rPr>
          <w:rFonts w:ascii="Times New Roman" w:hAnsi="Times New Roman" w:cs="Times New Roman"/>
          <w:sz w:val="24"/>
          <w:szCs w:val="24"/>
        </w:rPr>
        <w:t>рубл</w:t>
      </w:r>
      <w:r w:rsidR="00673D79">
        <w:rPr>
          <w:rFonts w:ascii="Times New Roman" w:hAnsi="Times New Roman" w:cs="Times New Roman"/>
          <w:sz w:val="24"/>
          <w:szCs w:val="24"/>
        </w:rPr>
        <w:t>ей</w:t>
      </w:r>
      <w:r w:rsidR="00AC35EF">
        <w:rPr>
          <w:rFonts w:ascii="Times New Roman" w:hAnsi="Times New Roman" w:cs="Times New Roman"/>
          <w:sz w:val="24"/>
          <w:szCs w:val="24"/>
        </w:rPr>
        <w:t xml:space="preserve"> 00</w:t>
      </w:r>
      <w:r w:rsidR="007E3D4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6CA" w:rsidRPr="001906CA">
        <w:rPr>
          <w:rFonts w:ascii="Times New Roman" w:hAnsi="Times New Roman" w:cs="Times New Roman"/>
          <w:sz w:val="24"/>
          <w:szCs w:val="24"/>
        </w:rPr>
        <w:t>. Главе Терновского сельского поселения заключить соглашение с администрацией Камышинского муниципального района о передаче ей осуществления части полномочий Терновского сельского поселения согласно пункту 1 данного решения.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(обнародованию). </w:t>
      </w:r>
    </w:p>
    <w:p w:rsidR="001906CA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8D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Глава Терновского сельского поселения       </w:t>
      </w:r>
      <w:r w:rsidR="007E3D4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906CA">
        <w:rPr>
          <w:rFonts w:ascii="Times New Roman" w:hAnsi="Times New Roman" w:cs="Times New Roman"/>
          <w:sz w:val="24"/>
          <w:szCs w:val="24"/>
        </w:rPr>
        <w:t xml:space="preserve">     </w:t>
      </w:r>
      <w:r w:rsidR="00814F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6CA">
        <w:rPr>
          <w:rFonts w:ascii="Times New Roman" w:hAnsi="Times New Roman" w:cs="Times New Roman"/>
          <w:sz w:val="24"/>
          <w:szCs w:val="24"/>
        </w:rPr>
        <w:t xml:space="preserve">             Е.Б.Тураева   </w:t>
      </w:r>
    </w:p>
    <w:sectPr w:rsidR="0010648D" w:rsidRPr="001906CA" w:rsidSect="00D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CA"/>
    <w:rsid w:val="0000347D"/>
    <w:rsid w:val="0010648D"/>
    <w:rsid w:val="001906CA"/>
    <w:rsid w:val="002A00A7"/>
    <w:rsid w:val="00624E84"/>
    <w:rsid w:val="00673D79"/>
    <w:rsid w:val="007E3D4A"/>
    <w:rsid w:val="00814FD1"/>
    <w:rsid w:val="0084091E"/>
    <w:rsid w:val="00AC35EF"/>
    <w:rsid w:val="00C04498"/>
    <w:rsid w:val="00D50BEB"/>
    <w:rsid w:val="00E54C85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684-9573-4953-A989-9F76CF83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2020-04-21T05:48:00Z</dcterms:created>
  <dcterms:modified xsi:type="dcterms:W3CDTF">2021-03-15T10:36:00Z</dcterms:modified>
</cp:coreProperties>
</file>