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:rsidR="003C3E25" w:rsidRPr="00A85338" w:rsidRDefault="008F2276" w:rsidP="003C3E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Терновский </w:t>
      </w:r>
      <w:r w:rsidR="00B76E72">
        <w:rPr>
          <w:b/>
          <w:sz w:val="28"/>
          <w:szCs w:val="28"/>
        </w:rPr>
        <w:t xml:space="preserve">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  <w:r w:rsidR="008F2276">
        <w:rPr>
          <w:b/>
          <w:bCs/>
          <w:sz w:val="28"/>
          <w:szCs w:val="28"/>
        </w:rPr>
        <w:t xml:space="preserve"> № 12 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8F2276">
        <w:rPr>
          <w:sz w:val="28"/>
          <w:szCs w:val="28"/>
        </w:rPr>
        <w:t>27</w:t>
      </w:r>
      <w:r w:rsidR="00220952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 </w:t>
      </w:r>
      <w:r w:rsidR="00220952">
        <w:rPr>
          <w:color w:val="000000"/>
          <w:spacing w:val="7"/>
          <w:sz w:val="28"/>
          <w:szCs w:val="28"/>
        </w:rPr>
        <w:t xml:space="preserve">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3C3E2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</w:t>
            </w:r>
            <w:r w:rsidR="008F2276">
              <w:rPr>
                <w:b/>
                <w:bCs/>
                <w:sz w:val="28"/>
                <w:szCs w:val="28"/>
              </w:rPr>
              <w:t>Терновского</w:t>
            </w:r>
            <w:r w:rsidR="00B76E72">
              <w:rPr>
                <w:b/>
                <w:sz w:val="28"/>
                <w:szCs w:val="28"/>
              </w:rPr>
              <w:t xml:space="preserve">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proofErr w:type="gramStart"/>
      <w:r w:rsidRPr="009D3DAF">
        <w:rPr>
          <w:sz w:val="28"/>
          <w:szCs w:val="28"/>
        </w:rPr>
        <w:t>,</w:t>
      </w:r>
      <w:r w:rsidR="008F2276">
        <w:rPr>
          <w:sz w:val="28"/>
          <w:szCs w:val="28"/>
        </w:rPr>
        <w:t>Т</w:t>
      </w:r>
      <w:proofErr w:type="gramEnd"/>
      <w:r w:rsidR="008F2276">
        <w:rPr>
          <w:sz w:val="28"/>
          <w:szCs w:val="28"/>
        </w:rPr>
        <w:t>ерновский</w:t>
      </w:r>
      <w:r w:rsidR="00B76E72">
        <w:rPr>
          <w:sz w:val="28"/>
          <w:szCs w:val="28"/>
        </w:rPr>
        <w:t xml:space="preserve">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8F2276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FF1DC8">
        <w:rPr>
          <w:sz w:val="28"/>
          <w:szCs w:val="28"/>
        </w:rPr>
        <w:t>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>-2019)</w:t>
      </w:r>
      <w:r w:rsidR="008F2276">
        <w:rPr>
          <w:sz w:val="28"/>
          <w:szCs w:val="28"/>
        </w:rPr>
        <w:t>Терновский</w:t>
      </w:r>
      <w:r w:rsidR="00B76E72">
        <w:rPr>
          <w:sz w:val="28"/>
          <w:szCs w:val="28"/>
        </w:rPr>
        <w:t xml:space="preserve"> 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</w:t>
      </w:r>
      <w:proofErr w:type="spellStart"/>
      <w:r w:rsidR="00356432" w:rsidRPr="009D3DAF">
        <w:rPr>
          <w:sz w:val="28"/>
          <w:szCs w:val="28"/>
        </w:rPr>
        <w:t>решений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</w:t>
      </w:r>
      <w:proofErr w:type="spellStart"/>
      <w:r w:rsidR="00356432"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</w:t>
      </w:r>
      <w:proofErr w:type="spellStart"/>
      <w:r w:rsidRPr="009D3DAF">
        <w:rPr>
          <w:sz w:val="28"/>
          <w:szCs w:val="28"/>
        </w:rPr>
        <w:t>председателя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Проект </w:t>
      </w:r>
      <w:proofErr w:type="spellStart"/>
      <w:r w:rsidRPr="009D3DAF">
        <w:rPr>
          <w:sz w:val="28"/>
          <w:szCs w:val="28"/>
        </w:rPr>
        <w:t>решения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r w:rsidR="008F2276">
        <w:rPr>
          <w:rFonts w:eastAsia="Calibri"/>
          <w:bCs/>
          <w:sz w:val="28"/>
          <w:szCs w:val="28"/>
        </w:rPr>
        <w:t xml:space="preserve">https: // </w:t>
      </w:r>
      <w:proofErr w:type="spellStart"/>
      <w:r w:rsidR="008F2276">
        <w:rPr>
          <w:rFonts w:eastAsia="Calibri"/>
          <w:bCs/>
          <w:sz w:val="28"/>
          <w:szCs w:val="28"/>
          <w:lang w:val="en-US"/>
        </w:rPr>
        <w:t>ternovskaja</w:t>
      </w:r>
      <w:r w:rsidR="00B76E72" w:rsidRPr="006C13A2">
        <w:rPr>
          <w:rFonts w:eastAsia="Calibri"/>
          <w:bCs/>
          <w:sz w:val="28"/>
          <w:szCs w:val="28"/>
        </w:rPr>
        <w:t>adm.ru</w:t>
      </w:r>
      <w:proofErr w:type="spellEnd"/>
      <w:r w:rsidRPr="009D3DAF">
        <w:rPr>
          <w:sz w:val="28"/>
          <w:szCs w:val="28"/>
        </w:rPr>
        <w:t xml:space="preserve"> в целях обеспечения доступа к документам всех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</w:t>
      </w:r>
      <w:proofErr w:type="spellStart"/>
      <w:r w:rsidRPr="009D3DAF">
        <w:rPr>
          <w:sz w:val="28"/>
          <w:szCs w:val="28"/>
        </w:rPr>
        <w:t>председателя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</w:t>
      </w:r>
      <w:proofErr w:type="spellStart"/>
      <w:r w:rsidRPr="009D3DAF">
        <w:rPr>
          <w:sz w:val="28"/>
          <w:szCs w:val="28"/>
        </w:rPr>
        <w:t>председателем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лицом. Для извещения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</w:t>
      </w:r>
      <w:proofErr w:type="spellStart"/>
      <w:r w:rsidRPr="009D3DAF">
        <w:rPr>
          <w:sz w:val="28"/>
          <w:szCs w:val="28"/>
        </w:rPr>
        <w:t>председатель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spellStart"/>
      <w:r w:rsidRPr="003C3E25">
        <w:rPr>
          <w:rFonts w:ascii="Times New Roman" w:hAnsi="Times New Roman" w:cs="Times New Roman"/>
          <w:sz w:val="28"/>
          <w:szCs w:val="28"/>
        </w:rPr>
        <w:t>депутатов</w:t>
      </w:r>
      <w:r w:rsidR="008F2276">
        <w:rPr>
          <w:rFonts w:ascii="Times New Roman" w:hAnsi="Times New Roman" w:cs="Times New Roman"/>
          <w:sz w:val="28"/>
          <w:szCs w:val="28"/>
        </w:rPr>
        <w:t>Терновского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proofErr w:type="spellStart"/>
      <w:r w:rsidRPr="003C3E25">
        <w:rPr>
          <w:rFonts w:ascii="Times New Roman" w:hAnsi="Times New Roman" w:cs="Times New Roman"/>
          <w:sz w:val="28"/>
          <w:szCs w:val="28"/>
        </w:rPr>
        <w:t>председателя</w:t>
      </w:r>
      <w:r w:rsidR="008F2276">
        <w:rPr>
          <w:rFonts w:ascii="Times New Roman" w:hAnsi="Times New Roman" w:cs="Times New Roman"/>
          <w:sz w:val="28"/>
          <w:szCs w:val="28"/>
        </w:rPr>
        <w:t>Терновского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</w:t>
      </w:r>
      <w:r w:rsidRPr="009D3DAF">
        <w:rPr>
          <w:rFonts w:ascii="Times New Roman" w:hAnsi="Times New Roman" w:cs="Times New Roman"/>
          <w:sz w:val="28"/>
          <w:szCs w:val="28"/>
        </w:rPr>
        <w:lastRenderedPageBreak/>
        <w:t xml:space="preserve">более пяти рабочих дней и исчисляется со дня, следующего за днем подписания распоряжения. </w:t>
      </w:r>
      <w:proofErr w:type="spellStart"/>
      <w:r w:rsidRPr="003C3E25">
        <w:rPr>
          <w:rFonts w:ascii="Times New Roman" w:hAnsi="Times New Roman" w:cs="Times New Roman"/>
          <w:sz w:val="28"/>
          <w:szCs w:val="28"/>
        </w:rPr>
        <w:t>Депутат</w:t>
      </w:r>
      <w:r w:rsidR="008F2276">
        <w:rPr>
          <w:rFonts w:ascii="Times New Roman" w:hAnsi="Times New Roman" w:cs="Times New Roman"/>
          <w:sz w:val="28"/>
          <w:szCs w:val="28"/>
        </w:rPr>
        <w:t>Терновского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</w:t>
      </w:r>
      <w:proofErr w:type="gramStart"/>
      <w:r w:rsidRPr="009D3DAF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9D3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25">
        <w:rPr>
          <w:rFonts w:ascii="Times New Roman" w:hAnsi="Times New Roman" w:cs="Times New Roman"/>
          <w:sz w:val="28"/>
          <w:szCs w:val="28"/>
        </w:rPr>
        <w:t>почты</w:t>
      </w:r>
      <w:r w:rsidR="008F2276">
        <w:rPr>
          <w:rFonts w:ascii="Times New Roman" w:hAnsi="Times New Roman" w:cs="Times New Roman"/>
          <w:sz w:val="28"/>
          <w:szCs w:val="28"/>
        </w:rPr>
        <w:t>Терновского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</w:t>
      </w:r>
      <w:proofErr w:type="spellStart"/>
      <w:r w:rsidRPr="009D3DAF">
        <w:rPr>
          <w:rFonts w:ascii="Times New Roman" w:hAnsi="Times New Roman" w:cs="Times New Roman"/>
          <w:sz w:val="28"/>
          <w:szCs w:val="28"/>
        </w:rPr>
        <w:t>председателя</w:t>
      </w:r>
      <w:r w:rsidR="008F2276">
        <w:rPr>
          <w:rFonts w:ascii="Times New Roman" w:hAnsi="Times New Roman" w:cs="Times New Roman"/>
          <w:sz w:val="28"/>
          <w:szCs w:val="28"/>
        </w:rPr>
        <w:t>Терновского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Ответственное за организацию проведения опроса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</w:t>
      </w:r>
      <w:proofErr w:type="spellStart"/>
      <w:r w:rsidRPr="009D3DAF">
        <w:rPr>
          <w:sz w:val="28"/>
          <w:szCs w:val="28"/>
        </w:rPr>
        <w:t>решения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spellStart"/>
      <w:r w:rsidRPr="009D3DAF">
        <w:rPr>
          <w:sz w:val="28"/>
          <w:szCs w:val="28"/>
        </w:rPr>
        <w:t>Депутат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</w:t>
      </w:r>
      <w:proofErr w:type="spellStart"/>
      <w:r w:rsidRPr="009D3DAF">
        <w:rPr>
          <w:sz w:val="28"/>
          <w:szCs w:val="28"/>
        </w:rPr>
        <w:t>депутата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spellStart"/>
      <w:proofErr w:type="gramStart"/>
      <w:r w:rsidRPr="009D3DAF">
        <w:rPr>
          <w:sz w:val="28"/>
          <w:szCs w:val="28"/>
        </w:rPr>
        <w:t>Решение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 xml:space="preserve">большинство от установленной численности </w:t>
      </w:r>
      <w:proofErr w:type="spellStart"/>
      <w:r w:rsidRPr="009D3DAF">
        <w:rPr>
          <w:sz w:val="28"/>
          <w:szCs w:val="28"/>
          <w:lang w:eastAsia="ru-RU"/>
        </w:rPr>
        <w:t>депутатов</w:t>
      </w:r>
      <w:r w:rsidR="008F2276">
        <w:rPr>
          <w:sz w:val="28"/>
          <w:szCs w:val="28"/>
          <w:lang w:eastAsia="ru-RU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6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</w:t>
      </w:r>
      <w:proofErr w:type="spellStart"/>
      <w:r w:rsidRPr="009D3DAF">
        <w:rPr>
          <w:sz w:val="28"/>
          <w:szCs w:val="28"/>
          <w:lang w:eastAsia="en-US"/>
        </w:rPr>
        <w:t>решения</w:t>
      </w:r>
      <w:r w:rsidR="008F2276">
        <w:rPr>
          <w:sz w:val="28"/>
          <w:szCs w:val="28"/>
          <w:lang w:eastAsia="en-US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 xml:space="preserve">большинство от установленной численности </w:t>
      </w:r>
      <w:proofErr w:type="spellStart"/>
      <w:r w:rsidRPr="009D3DAF">
        <w:rPr>
          <w:sz w:val="28"/>
          <w:szCs w:val="28"/>
          <w:lang w:eastAsia="ru-RU"/>
        </w:rPr>
        <w:t>депутатов</w:t>
      </w:r>
      <w:r w:rsidR="008F2276">
        <w:rPr>
          <w:sz w:val="28"/>
          <w:szCs w:val="28"/>
          <w:lang w:eastAsia="ru-RU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</w:t>
      </w:r>
      <w:proofErr w:type="spellStart"/>
      <w:r w:rsidRPr="009D3DAF">
        <w:rPr>
          <w:sz w:val="28"/>
          <w:szCs w:val="28"/>
        </w:rPr>
        <w:t>депутатов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  <w:proofErr w:type="gramEnd"/>
      <w:r w:rsidRPr="009D3DAF">
        <w:rPr>
          <w:sz w:val="28"/>
          <w:szCs w:val="28"/>
        </w:rPr>
        <w:t xml:space="preserve"> </w:t>
      </w:r>
      <w:proofErr w:type="gramStart"/>
      <w:r w:rsidRPr="009D3DAF">
        <w:rPr>
          <w:sz w:val="28"/>
          <w:szCs w:val="28"/>
        </w:rPr>
        <w:t>Оформленное</w:t>
      </w:r>
      <w:proofErr w:type="gramEnd"/>
      <w:r w:rsidRPr="009D3DAF">
        <w:rPr>
          <w:sz w:val="28"/>
          <w:szCs w:val="28"/>
        </w:rPr>
        <w:t xml:space="preserve"> </w:t>
      </w:r>
      <w:proofErr w:type="spellStart"/>
      <w:r w:rsidRPr="009D3DAF">
        <w:rPr>
          <w:sz w:val="28"/>
          <w:szCs w:val="28"/>
        </w:rPr>
        <w:t>решение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</w:t>
      </w:r>
      <w:proofErr w:type="spellStart"/>
      <w:r w:rsidRPr="009D3DAF">
        <w:rPr>
          <w:sz w:val="28"/>
          <w:szCs w:val="28"/>
        </w:rPr>
        <w:t>председателем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</w:t>
      </w:r>
      <w:proofErr w:type="spellStart"/>
      <w:r w:rsidRPr="009D3DAF">
        <w:rPr>
          <w:sz w:val="28"/>
          <w:szCs w:val="28"/>
        </w:rPr>
        <w:t>заседания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</w:t>
      </w:r>
      <w:proofErr w:type="spellStart"/>
      <w:r w:rsidRPr="009D3DAF">
        <w:rPr>
          <w:sz w:val="28"/>
          <w:szCs w:val="28"/>
        </w:rPr>
        <w:t>председатель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</w:t>
      </w:r>
      <w:proofErr w:type="spellStart"/>
      <w:r w:rsidRPr="009D3DAF">
        <w:rPr>
          <w:sz w:val="28"/>
          <w:szCs w:val="28"/>
        </w:rPr>
        <w:t>решения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</w:t>
      </w:r>
      <w:proofErr w:type="spellStart"/>
      <w:r w:rsidRPr="009D3DAF">
        <w:rPr>
          <w:sz w:val="28"/>
          <w:szCs w:val="28"/>
        </w:rPr>
        <w:t>депутатами</w:t>
      </w:r>
      <w:r w:rsidR="008F2276">
        <w:rPr>
          <w:sz w:val="28"/>
          <w:szCs w:val="28"/>
        </w:rPr>
        <w:t>Терновского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B76E72">
        <w:rPr>
          <w:sz w:val="28"/>
          <w:szCs w:val="28"/>
        </w:rPr>
        <w:t>Семеновским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8F2276">
        <w:rPr>
          <w:rFonts w:eastAsia="Calibri"/>
          <w:bCs/>
          <w:sz w:val="28"/>
          <w:szCs w:val="28"/>
        </w:rPr>
        <w:t>https: //</w:t>
      </w:r>
      <w:r w:rsidR="008F2276" w:rsidRPr="008F2276">
        <w:rPr>
          <w:rFonts w:eastAsia="Calibri"/>
          <w:bCs/>
          <w:sz w:val="28"/>
          <w:szCs w:val="28"/>
        </w:rPr>
        <w:t xml:space="preserve"> </w:t>
      </w:r>
      <w:proofErr w:type="spellStart"/>
      <w:r w:rsidR="008F2276">
        <w:rPr>
          <w:rFonts w:eastAsia="Calibri"/>
          <w:bCs/>
          <w:sz w:val="28"/>
          <w:szCs w:val="28"/>
          <w:lang w:val="en-US"/>
        </w:rPr>
        <w:t>ternovskaja</w:t>
      </w:r>
      <w:r w:rsidR="00B76E72" w:rsidRPr="006C13A2">
        <w:rPr>
          <w:rFonts w:eastAsia="Calibri"/>
          <w:bCs/>
          <w:sz w:val="28"/>
          <w:szCs w:val="28"/>
        </w:rPr>
        <w:t>adm.ru</w:t>
      </w:r>
      <w:proofErr w:type="spellEnd"/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8F2276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proofErr w:type="spellStart"/>
      <w:r w:rsidRPr="009D3DAF">
        <w:rPr>
          <w:sz w:val="28"/>
          <w:szCs w:val="28"/>
        </w:rPr>
        <w:t>Глава</w:t>
      </w:r>
      <w:r w:rsidR="008F2276">
        <w:rPr>
          <w:sz w:val="28"/>
          <w:szCs w:val="28"/>
        </w:rPr>
        <w:t>Терновского</w:t>
      </w:r>
      <w:proofErr w:type="spellEnd"/>
      <w:r w:rsidR="003C3E25" w:rsidRPr="003C3E25">
        <w:rPr>
          <w:iCs/>
          <w:sz w:val="28"/>
          <w:szCs w:val="28"/>
        </w:rPr>
        <w:t xml:space="preserve"> сельского поселения      </w:t>
      </w:r>
      <w:r w:rsidR="008F2276">
        <w:rPr>
          <w:iCs/>
          <w:sz w:val="28"/>
          <w:szCs w:val="28"/>
        </w:rPr>
        <w:t xml:space="preserve">                                Е.Б.Тураева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EF" w:rsidRDefault="001430EF" w:rsidP="00EF760C">
      <w:r>
        <w:separator/>
      </w:r>
    </w:p>
  </w:endnote>
  <w:endnote w:type="continuationSeparator" w:id="0">
    <w:p w:rsidR="001430EF" w:rsidRDefault="001430EF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EF" w:rsidRDefault="001430EF" w:rsidP="00EF760C">
      <w:r>
        <w:separator/>
      </w:r>
    </w:p>
  </w:footnote>
  <w:footnote w:type="continuationSeparator" w:id="0">
    <w:p w:rsidR="001430EF" w:rsidRDefault="001430EF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54B"/>
    <w:rsid w:val="0002657E"/>
    <w:rsid w:val="000365A2"/>
    <w:rsid w:val="000575BA"/>
    <w:rsid w:val="00091826"/>
    <w:rsid w:val="00097813"/>
    <w:rsid w:val="001430EF"/>
    <w:rsid w:val="00153091"/>
    <w:rsid w:val="001D6E47"/>
    <w:rsid w:val="001E4E29"/>
    <w:rsid w:val="001F55E4"/>
    <w:rsid w:val="00220952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0A30"/>
    <w:rsid w:val="00356432"/>
    <w:rsid w:val="0035747F"/>
    <w:rsid w:val="00364337"/>
    <w:rsid w:val="003C3E25"/>
    <w:rsid w:val="004A68D3"/>
    <w:rsid w:val="004C06D2"/>
    <w:rsid w:val="004E5AEF"/>
    <w:rsid w:val="004F3778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E0D51"/>
    <w:rsid w:val="00812F45"/>
    <w:rsid w:val="0084264F"/>
    <w:rsid w:val="008A09C0"/>
    <w:rsid w:val="008F2276"/>
    <w:rsid w:val="009036B4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A11F8A"/>
    <w:rsid w:val="00A24A7C"/>
    <w:rsid w:val="00A50A79"/>
    <w:rsid w:val="00A6409F"/>
    <w:rsid w:val="00A92668"/>
    <w:rsid w:val="00A97C45"/>
    <w:rsid w:val="00AB183E"/>
    <w:rsid w:val="00AD5635"/>
    <w:rsid w:val="00AF1ABC"/>
    <w:rsid w:val="00B16B06"/>
    <w:rsid w:val="00B3793F"/>
    <w:rsid w:val="00B603CA"/>
    <w:rsid w:val="00B76E72"/>
    <w:rsid w:val="00B837EC"/>
    <w:rsid w:val="00BA5E5F"/>
    <w:rsid w:val="00BB71CC"/>
    <w:rsid w:val="00BF73C1"/>
    <w:rsid w:val="00C2319D"/>
    <w:rsid w:val="00C31C52"/>
    <w:rsid w:val="00C37609"/>
    <w:rsid w:val="00C65C7A"/>
    <w:rsid w:val="00C67464"/>
    <w:rsid w:val="00CC6E56"/>
    <w:rsid w:val="00CD0811"/>
    <w:rsid w:val="00CD3914"/>
    <w:rsid w:val="00CE1CFA"/>
    <w:rsid w:val="00D04D95"/>
    <w:rsid w:val="00D2240C"/>
    <w:rsid w:val="00D2679B"/>
    <w:rsid w:val="00DB6142"/>
    <w:rsid w:val="00DE4A52"/>
    <w:rsid w:val="00DF4338"/>
    <w:rsid w:val="00E2447C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3</cp:revision>
  <dcterms:created xsi:type="dcterms:W3CDTF">2020-04-27T10:58:00Z</dcterms:created>
  <dcterms:modified xsi:type="dcterms:W3CDTF">2020-04-27T11:05:00Z</dcterms:modified>
</cp:coreProperties>
</file>